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widowControl/>
        <w:snapToGrid w:val="0"/>
        <w:spacing w:beforeLines="10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广元市文化广播电视和旅游局</w:t>
      </w:r>
    </w:p>
    <w:p>
      <w:pPr>
        <w:widowControl/>
        <w:snapToGrid w:val="0"/>
        <w:spacing w:afterLines="10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第十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六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批公开引进急需紧缺人才考核成绩及考察人选名单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87"/>
        <w:gridCol w:w="905"/>
        <w:gridCol w:w="1442"/>
        <w:gridCol w:w="2182"/>
        <w:gridCol w:w="1407"/>
        <w:gridCol w:w="1537"/>
        <w:gridCol w:w="124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tblHeader/>
        </w:trPr>
        <w:tc>
          <w:tcPr>
            <w:tcW w:w="34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代码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报考单位</w:t>
            </w:r>
          </w:p>
        </w:tc>
        <w:tc>
          <w:tcPr>
            <w:tcW w:w="323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名额</w:t>
            </w:r>
          </w:p>
        </w:tc>
        <w:tc>
          <w:tcPr>
            <w:tcW w:w="515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779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502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面试成绩（总成绩）</w:t>
            </w:r>
          </w:p>
        </w:tc>
        <w:tc>
          <w:tcPr>
            <w:tcW w:w="446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排名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1030</w:t>
            </w:r>
          </w:p>
        </w:tc>
        <w:tc>
          <w:tcPr>
            <w:tcW w:w="781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广元石窟研究所</w:t>
            </w:r>
          </w:p>
        </w:tc>
        <w:tc>
          <w:tcPr>
            <w:tcW w:w="32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陈瑞杰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513822********0019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列入考察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620121********5314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622621********0023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513721********1601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622621********0840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510722********3145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781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广元市文化馆</w:t>
            </w:r>
          </w:p>
        </w:tc>
        <w:tc>
          <w:tcPr>
            <w:tcW w:w="32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安益梓心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510802********1728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列入考察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513723********2718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510802********176X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622626********0029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513030********3226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510811********4274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510823********0046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510811********3881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620105********3016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622621********1041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622621********0026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510821********8540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510821********0021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510823********6567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7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市戏曲发展中心（四川省豫剧团）</w:t>
            </w:r>
          </w:p>
        </w:tc>
        <w:tc>
          <w:tcPr>
            <w:tcW w:w="32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赵艺雯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513723********0162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叶xx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511502********5026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44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成绩低于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70分，不予引进</w:t>
            </w:r>
          </w:p>
        </w:tc>
      </w:tr>
    </w:tbl>
    <w:p>
      <w:pPr>
        <w:spacing w:line="576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701" w:right="1474" w:bottom="170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>　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　</w:t>
    </w:r>
    <w:r>
      <w:rPr>
        <w:rStyle w:val="8"/>
        <w:rFonts w:ascii="宋体" w:hAnsi="宋体"/>
        <w:sz w:val="28"/>
        <w:szCs w:val="28"/>
      </w:rPr>
      <w:t>—</w:t>
    </w:r>
  </w:p>
  <w:p>
    <w:pPr>
      <w:pStyle w:val="4"/>
      <w:ind w:left="210" w:leftChars="100" w:right="210" w:rightChars="10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MGY3OGUzZjQ5YWExNGZmNjQ3MTZlMWQ5Yjk5ZGIifQ=="/>
  </w:docVars>
  <w:rsids>
    <w:rsidRoot w:val="00CE55DA"/>
    <w:rsid w:val="000275BC"/>
    <w:rsid w:val="000C0473"/>
    <w:rsid w:val="005069D7"/>
    <w:rsid w:val="00635B20"/>
    <w:rsid w:val="00771362"/>
    <w:rsid w:val="00774A49"/>
    <w:rsid w:val="00791E83"/>
    <w:rsid w:val="007E74F1"/>
    <w:rsid w:val="008747DC"/>
    <w:rsid w:val="008C1276"/>
    <w:rsid w:val="00A62E04"/>
    <w:rsid w:val="00CE55DA"/>
    <w:rsid w:val="00E43532"/>
    <w:rsid w:val="02946B7B"/>
    <w:rsid w:val="0C1C2780"/>
    <w:rsid w:val="0ED1016F"/>
    <w:rsid w:val="1CF50255"/>
    <w:rsid w:val="1DAF508B"/>
    <w:rsid w:val="21E4731F"/>
    <w:rsid w:val="235764B4"/>
    <w:rsid w:val="23AE4195"/>
    <w:rsid w:val="24EC17EC"/>
    <w:rsid w:val="260E0892"/>
    <w:rsid w:val="27A12F81"/>
    <w:rsid w:val="289A3320"/>
    <w:rsid w:val="31003E5E"/>
    <w:rsid w:val="318A7BCD"/>
    <w:rsid w:val="31D15D07"/>
    <w:rsid w:val="328B2788"/>
    <w:rsid w:val="43005A65"/>
    <w:rsid w:val="4A6A0536"/>
    <w:rsid w:val="5BCE7A03"/>
    <w:rsid w:val="60521D28"/>
    <w:rsid w:val="615E35D8"/>
    <w:rsid w:val="64CE2822"/>
    <w:rsid w:val="6D3955EB"/>
    <w:rsid w:val="6F834D65"/>
    <w:rsid w:val="6FF706EC"/>
    <w:rsid w:val="7BFE27CA"/>
    <w:rsid w:val="7DF32B95"/>
    <w:rsid w:val="7F2F4A84"/>
    <w:rsid w:val="BD67B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3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2</Company>
  <Pages>6</Pages>
  <Words>375</Words>
  <Characters>2143</Characters>
  <Lines>0</Lines>
  <Paragraphs>0</Paragraphs>
  <TotalTime>22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2021-05-26T07:40:00Z</dcterms:created>
  <dc:creator>ures</dc:creator>
  <cp:lastModifiedBy>uos</cp:lastModifiedBy>
  <cp:lastPrinted>2023-03-15T02:25:00Z</cp:lastPrinted>
  <dcterms:modified xsi:type="dcterms:W3CDTF">2024-01-22T17:29:30Z</dcterms:modified>
  <dc:title>中共广元市委党校公开引进高层次人才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0D4DB8836B624AAD87546B3B56CE3B4F_13</vt:lpwstr>
  </property>
</Properties>
</file>