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hint="eastAsia" w:ascii="方正小标宋_GBK" w:eastAsia="方正小标宋_GBK"/>
          <w:color w:val="000000"/>
          <w:sz w:val="44"/>
          <w:szCs w:val="44"/>
          <w:u w:val="none"/>
        </w:rPr>
      </w:pPr>
      <w:r>
        <w:rPr>
          <w:rStyle w:val="7"/>
          <w:rFonts w:hint="eastAsia" w:ascii="方正小标宋简体" w:eastAsia="方正小标宋简体"/>
          <w:color w:val="000000"/>
          <w:sz w:val="44"/>
          <w:szCs w:val="44"/>
          <w:u w:val="none"/>
        </w:rPr>
        <w:t>广元市旅游营销奖励政策（2023年修订版）</w:t>
      </w:r>
    </w:p>
    <w:p>
      <w:pPr>
        <w:spacing w:line="600" w:lineRule="exact"/>
        <w:jc w:val="center"/>
        <w:textAlignment w:val="baseline"/>
        <w:rPr>
          <w:rStyle w:val="7"/>
          <w:rFonts w:hint="eastAsia" w:ascii="仿宋_GB2312" w:eastAsia="仿宋_GB2312"/>
          <w:color w:val="000000"/>
          <w:szCs w:val="32"/>
          <w:u w:val="none"/>
        </w:rPr>
      </w:pPr>
      <w:r>
        <w:rPr>
          <w:rStyle w:val="7"/>
          <w:rFonts w:hint="eastAsia" w:ascii="楷体_GB2312" w:eastAsia="楷体_GB2312"/>
          <w:color w:val="000000"/>
          <w:sz w:val="32"/>
          <w:szCs w:val="32"/>
          <w:u w:val="none"/>
        </w:rPr>
        <w:t>(征求意见稿）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黑体" w:eastAsia="黑体"/>
          <w:color w:val="00000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黑体" w:eastAsia="黑体"/>
          <w:color w:val="000000"/>
          <w:sz w:val="32"/>
          <w:szCs w:val="32"/>
          <w:u w:val="none"/>
        </w:rPr>
      </w:pPr>
      <w:r>
        <w:rPr>
          <w:rStyle w:val="7"/>
          <w:rFonts w:hint="eastAsia" w:ascii="黑体" w:eastAsia="黑体"/>
          <w:color w:val="000000"/>
          <w:sz w:val="32"/>
          <w:szCs w:val="32"/>
          <w:u w:val="none"/>
        </w:rPr>
        <w:t>一、奖励对象和条件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楷体_GB2312" w:eastAsia="楷体_GB2312"/>
          <w:color w:val="000000"/>
          <w:sz w:val="32"/>
          <w:szCs w:val="32"/>
          <w:u w:val="none"/>
        </w:rPr>
      </w:pPr>
      <w:r>
        <w:rPr>
          <w:rStyle w:val="7"/>
          <w:rFonts w:hint="eastAsia" w:ascii="楷体_GB2312" w:eastAsia="楷体_GB2312"/>
          <w:color w:val="000000"/>
          <w:sz w:val="32"/>
          <w:szCs w:val="32"/>
          <w:u w:val="none"/>
        </w:rPr>
        <w:t>（一）奖励对象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组织市外游客来广元旅游的市内外旅行社。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楷体_GB2312" w:eastAsia="楷体_GB2312"/>
          <w:color w:val="000000"/>
          <w:sz w:val="32"/>
          <w:szCs w:val="32"/>
          <w:u w:val="none"/>
        </w:rPr>
      </w:pPr>
      <w:r>
        <w:rPr>
          <w:rStyle w:val="7"/>
          <w:rFonts w:hint="eastAsia" w:ascii="楷体_GB2312" w:eastAsia="楷体_GB2312"/>
          <w:color w:val="000000"/>
          <w:sz w:val="32"/>
          <w:szCs w:val="32"/>
          <w:u w:val="none"/>
        </w:rPr>
        <w:t>（二）奖励条件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组织游客到广元旅游，住宿1晚且游览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2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个以上售门票的景区，或住宿2晚且游览1个售门票的景区。以下奖励政策中航空旅游团队、火车旅游团队、自驾游旅游团队、汽车旅游团队、研学旅游团队、市外旅游直通车、累计奖励须达到该条件。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黑体" w:eastAsia="黑体"/>
          <w:color w:val="000000"/>
          <w:sz w:val="32"/>
          <w:szCs w:val="32"/>
          <w:u w:val="none"/>
        </w:rPr>
      </w:pPr>
      <w:r>
        <w:rPr>
          <w:rStyle w:val="7"/>
          <w:rFonts w:hint="eastAsia" w:ascii="黑体" w:eastAsia="黑体"/>
          <w:color w:val="000000"/>
          <w:sz w:val="32"/>
          <w:szCs w:val="32"/>
          <w:u w:val="none"/>
        </w:rPr>
        <w:t>二、航空旅游团队奖励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楷体_GB2312" w:eastAsia="楷体_GB2312"/>
          <w:color w:val="000000"/>
          <w:sz w:val="32"/>
          <w:szCs w:val="32"/>
          <w:u w:val="none"/>
        </w:rPr>
      </w:pPr>
      <w:r>
        <w:rPr>
          <w:rStyle w:val="7"/>
          <w:rFonts w:hint="eastAsia" w:ascii="楷体_GB2312" w:eastAsia="楷体_GB2312"/>
          <w:color w:val="000000"/>
          <w:sz w:val="32"/>
          <w:szCs w:val="32"/>
          <w:u w:val="none"/>
        </w:rPr>
        <w:t>（一）航空旅游团队奖励（正常客运航班）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对通过广元盘龙机场进（出）港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eastAsia="zh-CN"/>
        </w:rPr>
        <w:t>且符合奖励条件的国内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旅游团队，单个团队人数在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30（含）-50人，按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单程每人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40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元、往返每人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80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元的标准给予奖励；单个团队人数在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50（含）-70人，按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单程每人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50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元、往返每人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100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元的标准给予奖励；单个团队人数在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70（含）-100人，按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单程每人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100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元、往返每人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150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元的标准给予奖励。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对通过广元盘龙机场进（出）港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eastAsia="zh-CN"/>
        </w:rPr>
        <w:t>且符合奖励条件的入境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旅游团队，单个团队人数在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30（含）-50人，按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单程每人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60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元、往返每人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120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元的标准给予奖励；单个团队人数在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50（含）-70人，按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单程每人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75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元、往返每人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150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元的标准给予奖励；单个团队人数在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70（含）-100人，按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单程每人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150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元、往返每人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225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元的标准给予奖励。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楷体_GB2312" w:eastAsia="楷体_GB2312"/>
          <w:color w:val="000000"/>
          <w:sz w:val="32"/>
          <w:szCs w:val="32"/>
          <w:u w:val="none"/>
        </w:rPr>
      </w:pPr>
      <w:r>
        <w:rPr>
          <w:rStyle w:val="7"/>
          <w:rFonts w:hint="eastAsia" w:ascii="楷体_GB2312" w:eastAsia="楷体_GB2312"/>
          <w:color w:val="000000"/>
          <w:sz w:val="32"/>
          <w:szCs w:val="32"/>
          <w:u w:val="none"/>
        </w:rPr>
        <w:t>（二）旅游包机奖励（非正常客运航班）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仿宋_GB2312" w:eastAsia="仿宋_GB2312"/>
          <w:sz w:val="32"/>
          <w:szCs w:val="32"/>
          <w:u w:val="none"/>
        </w:rPr>
      </w:pPr>
      <w:r>
        <w:rPr>
          <w:rStyle w:val="7"/>
          <w:rFonts w:hint="eastAsia" w:ascii="仿宋_GB2312" w:eastAsia="仿宋_GB2312"/>
          <w:sz w:val="32"/>
          <w:szCs w:val="32"/>
          <w:u w:val="none"/>
        </w:rPr>
        <w:t>对组织每架次从国内同一客源城市不少于100人（含100人），满足奖励条件的旅游包机往返团队，奖励20000元；每增加10人，增加奖励2000元，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以此类推</w:t>
      </w:r>
      <w:r>
        <w:rPr>
          <w:rStyle w:val="7"/>
          <w:rFonts w:hint="eastAsia" w:ascii="仿宋_GB2312" w:eastAsia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Style w:val="7"/>
          <w:rFonts w:hint="eastAsia" w:ascii="仿宋_GB2312" w:eastAsia="仿宋_GB2312"/>
          <w:sz w:val="32"/>
          <w:szCs w:val="32"/>
          <w:u w:val="none"/>
        </w:rPr>
        <w:t>对组织每架次入境游客（含港、澳、台）不少于100人（含100人），满足奖励条件的旅游包机往返团队，奖励30000元；每增加10人，增加奖励3000元，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以此类推</w:t>
      </w:r>
      <w:r>
        <w:rPr>
          <w:rStyle w:val="7"/>
          <w:rFonts w:hint="eastAsia" w:ascii="仿宋_GB2312" w:eastAsia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黑体" w:eastAsia="黑体"/>
          <w:color w:val="000000"/>
          <w:sz w:val="32"/>
          <w:szCs w:val="32"/>
          <w:u w:val="none"/>
        </w:rPr>
      </w:pPr>
      <w:r>
        <w:rPr>
          <w:rStyle w:val="7"/>
          <w:rFonts w:hint="eastAsia" w:ascii="黑体" w:eastAsia="黑体"/>
          <w:color w:val="000000"/>
          <w:sz w:val="32"/>
          <w:szCs w:val="32"/>
          <w:u w:val="none"/>
        </w:rPr>
        <w:t>三、火车旅游团队奖励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</w:pPr>
      <w:r>
        <w:rPr>
          <w:rStyle w:val="7"/>
          <w:rFonts w:hint="eastAsia" w:ascii="楷体_GB2312" w:eastAsia="楷体_GB2312"/>
          <w:color w:val="000000"/>
          <w:sz w:val="32"/>
          <w:szCs w:val="32"/>
          <w:u w:val="none"/>
          <w:lang w:val="en-US" w:eastAsia="en-US"/>
        </w:rPr>
        <w:t>（一）普通火车旅游团队。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对组织境内外同一客源城市出发同一车次（正常客运列车车次）来广元旅游且符合奖励条件的不少于100人（含100人）的旅游团队，奖励5000元；每增加20人，增加奖励1000元，以此类推。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仿宋_GB2312" w:eastAsia="仿宋_GB2312"/>
          <w:sz w:val="32"/>
          <w:szCs w:val="32"/>
          <w:u w:val="none"/>
        </w:rPr>
      </w:pPr>
      <w:r>
        <w:rPr>
          <w:rStyle w:val="7"/>
          <w:rFonts w:hint="eastAsia" w:ascii="楷体_GB2312" w:eastAsia="楷体_GB2312"/>
          <w:color w:val="000000"/>
          <w:sz w:val="32"/>
          <w:szCs w:val="32"/>
          <w:u w:val="none"/>
          <w:lang w:val="en-US" w:eastAsia="en-US"/>
        </w:rPr>
        <w:t>（二）高铁旅游团队。</w:t>
      </w:r>
      <w:r>
        <w:rPr>
          <w:rStyle w:val="7"/>
          <w:rFonts w:hint="eastAsia" w:ascii="仿宋_GB2312" w:eastAsia="仿宋_GB2312"/>
          <w:sz w:val="32"/>
          <w:szCs w:val="32"/>
          <w:u w:val="none"/>
        </w:rPr>
        <w:t>对组织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境内外</w:t>
      </w:r>
      <w:r>
        <w:rPr>
          <w:rStyle w:val="7"/>
          <w:rFonts w:hint="eastAsia" w:ascii="仿宋_GB2312" w:eastAsia="仿宋_GB2312"/>
          <w:sz w:val="32"/>
          <w:szCs w:val="32"/>
          <w:u w:val="none"/>
        </w:rPr>
        <w:t>同一客源城市出发同一车次（正常高铁车次）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来广元旅游且符合奖励条件的</w:t>
      </w:r>
      <w:r>
        <w:rPr>
          <w:rStyle w:val="7"/>
          <w:rFonts w:hint="eastAsia" w:ascii="仿宋_GB2312" w:eastAsia="仿宋_GB2312"/>
          <w:sz w:val="32"/>
          <w:szCs w:val="32"/>
          <w:u w:val="none"/>
        </w:rPr>
        <w:t>不少于30人（含30人）的旅游团队，奖励1800元；每增加10人，增加奖励600元，以此类推。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仿宋_GB2312" w:eastAsia="仿宋_GB2312"/>
          <w:sz w:val="32"/>
          <w:szCs w:val="32"/>
          <w:u w:val="none"/>
        </w:rPr>
      </w:pPr>
      <w:r>
        <w:rPr>
          <w:rStyle w:val="7"/>
          <w:rFonts w:hint="eastAsia" w:ascii="楷体_GB2312" w:eastAsia="楷体_GB2312"/>
          <w:color w:val="000000"/>
          <w:sz w:val="32"/>
          <w:szCs w:val="32"/>
          <w:u w:val="none"/>
          <w:lang w:val="en-US" w:eastAsia="en-US"/>
        </w:rPr>
        <w:t>（三）专列旅游团队。</w:t>
      </w:r>
      <w:r>
        <w:rPr>
          <w:rStyle w:val="7"/>
          <w:rFonts w:hint="eastAsia" w:ascii="仿宋_GB2312" w:eastAsia="仿宋_GB2312"/>
          <w:sz w:val="32"/>
          <w:szCs w:val="32"/>
          <w:u w:val="none"/>
        </w:rPr>
        <w:t>对组织同一车次专列从市外同一客源城市出发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来广元旅游且符合奖励条件的</w:t>
      </w:r>
      <w:r>
        <w:rPr>
          <w:rStyle w:val="7"/>
          <w:rFonts w:hint="eastAsia" w:ascii="仿宋_GB2312" w:eastAsia="仿宋_GB2312"/>
          <w:sz w:val="32"/>
          <w:szCs w:val="32"/>
          <w:u w:val="none"/>
        </w:rPr>
        <w:t>不少于300人（含300人）的普通旅游专列（非正常“客运列车车次”），奖励30000元；每增加50人增加奖励5000元，以此类推。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黑体" w:eastAsia="黑体"/>
          <w:color w:val="000000"/>
          <w:sz w:val="32"/>
          <w:szCs w:val="32"/>
          <w:u w:val="none"/>
        </w:rPr>
      </w:pPr>
      <w:r>
        <w:rPr>
          <w:rStyle w:val="7"/>
          <w:rFonts w:hint="eastAsia" w:ascii="黑体" w:eastAsia="黑体"/>
          <w:color w:val="000000"/>
          <w:sz w:val="32"/>
          <w:szCs w:val="32"/>
          <w:u w:val="none"/>
        </w:rPr>
        <w:t>四、自驾游旅游团队奖励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对组织到广元旅游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eastAsia="zh-CN"/>
        </w:rPr>
        <w:t>且符合奖励条件的自驾游团队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，一次组织自驾车辆在10台以上（含）且人数在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3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0人（含）以上的，每人奖励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3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0元；20台（含）以上且人数在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6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0人（含）以上的，每人奖励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40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元；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30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台（含）以上且人数在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90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人（含）以上的，每人奖励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50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黑体" w:eastAsia="黑体"/>
          <w:color w:val="000000"/>
          <w:sz w:val="32"/>
          <w:szCs w:val="32"/>
          <w:u w:val="none"/>
        </w:rPr>
      </w:pPr>
      <w:r>
        <w:rPr>
          <w:rStyle w:val="7"/>
          <w:rFonts w:hint="eastAsia" w:ascii="黑体" w:eastAsia="黑体"/>
          <w:color w:val="000000"/>
          <w:sz w:val="32"/>
          <w:szCs w:val="32"/>
          <w:u w:val="none"/>
        </w:rPr>
        <w:t>五、汽车旅游团队奖励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Style w:val="7"/>
          <w:rFonts w:hint="eastAsia" w:ascii="楷体_GB2312" w:eastAsia="楷体_GB2312"/>
          <w:color w:val="000000"/>
          <w:sz w:val="32"/>
          <w:szCs w:val="32"/>
          <w:u w:val="none"/>
        </w:rPr>
        <w:t>境内组团奖励</w:t>
      </w:r>
      <w:r>
        <w:rPr>
          <w:rStyle w:val="7"/>
          <w:rFonts w:hint="eastAsia" w:ascii="仿宋" w:eastAsia="仿宋"/>
          <w:color w:val="000000"/>
          <w:sz w:val="32"/>
          <w:szCs w:val="32"/>
          <w:u w:val="none"/>
        </w:rPr>
        <w:t>。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对组织境内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20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人（含）以上来广元旅游且符合奖励条件的旅游团队，按每人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8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元的标准奖励。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Style w:val="7"/>
          <w:rFonts w:hint="eastAsia" w:ascii="楷体_GB2312" w:eastAsia="楷体_GB2312"/>
          <w:color w:val="000000"/>
          <w:sz w:val="32"/>
          <w:szCs w:val="32"/>
          <w:u w:val="none"/>
        </w:rPr>
        <w:t>（二）入境组团奖励。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对组织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5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人（含）以上入境游客来广元旅游且符合奖励条件的旅游团队，按每人50元的标准奖励。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baseline"/>
        <w:rPr>
          <w:rStyle w:val="7"/>
          <w:rFonts w:hint="eastAsia" w:ascii="楷体_GB2312" w:eastAsia="楷体_GB2312"/>
          <w:color w:val="000000"/>
          <w:sz w:val="32"/>
          <w:szCs w:val="32"/>
          <w:u w:val="none"/>
        </w:rPr>
      </w:pPr>
      <w:r>
        <w:rPr>
          <w:rStyle w:val="7"/>
          <w:rFonts w:hint="eastAsia" w:ascii="楷体_GB2312" w:eastAsia="楷体_GB2312"/>
          <w:color w:val="000000"/>
          <w:sz w:val="32"/>
          <w:szCs w:val="32"/>
          <w:u w:val="none"/>
        </w:rPr>
        <w:t>（三）大团奖励。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从市外一次性组织100人（含）—200人的大型旅游团队且符合奖励条件，按照实际游客人数给予10元/人的补助。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从市外一次性组织200人（含）—300人的大型旅游团队且符合奖励条件，按照实际游客人数给予15元/人的补助。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从市外一次性组织300人（含）以上的大型旅游团队且符合奖励条件，按照实际游客人数给予20元/人的补助。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黑体" w:eastAsia="黑体"/>
          <w:color w:val="000000"/>
          <w:sz w:val="32"/>
          <w:szCs w:val="32"/>
          <w:u w:val="none"/>
        </w:rPr>
      </w:pPr>
      <w:r>
        <w:rPr>
          <w:rStyle w:val="7"/>
          <w:rFonts w:hint="eastAsia" w:ascii="黑体" w:eastAsia="黑体"/>
          <w:color w:val="000000"/>
          <w:sz w:val="32"/>
          <w:szCs w:val="32"/>
          <w:u w:val="none"/>
        </w:rPr>
        <w:t>六、研学旅游团队奖励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</w:pP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对组织市外中小学学生来广开展研学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eastAsia="zh-CN"/>
        </w:rPr>
        <w:t>旅游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活动，在2个研学旅行实践教育基地（营地，应为售门票旅游景区）开展实践活动且住宿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1晚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，或在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1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个研学旅行实践教育基地（营地，应为售门票旅游景区）开展实践活动且住宿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2晚，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月度累计人数达到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500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人（含）以上的，按每人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10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元给予奖励。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黑体" w:eastAsia="黑体"/>
          <w:color w:val="000000"/>
          <w:sz w:val="32"/>
          <w:szCs w:val="32"/>
          <w:u w:val="none"/>
        </w:rPr>
      </w:pPr>
      <w:r>
        <w:rPr>
          <w:rStyle w:val="7"/>
          <w:rFonts w:hint="eastAsia" w:ascii="黑体" w:eastAsia="黑体"/>
          <w:color w:val="000000"/>
          <w:sz w:val="32"/>
          <w:szCs w:val="32"/>
          <w:u w:val="none"/>
        </w:rPr>
        <w:t>七、直通车旅游团队奖励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楷体_GB2312" w:eastAsia="楷体_GB2312"/>
          <w:color w:val="000000"/>
          <w:sz w:val="32"/>
          <w:szCs w:val="32"/>
          <w:u w:val="none"/>
        </w:rPr>
      </w:pPr>
      <w:r>
        <w:rPr>
          <w:rStyle w:val="7"/>
          <w:rFonts w:hint="eastAsia" w:ascii="楷体_GB2312" w:eastAsia="楷体_GB2312"/>
          <w:color w:val="000000"/>
          <w:sz w:val="32"/>
          <w:szCs w:val="32"/>
          <w:u w:val="none"/>
        </w:rPr>
        <w:t>（一）市外旅游直通车奖励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对旅行社组织到广元旅游且符合奖励条件的直通车旅游团队，全年不少于80班、2000人，每周至少发一班，从近程市场（200公里至500公里）到广元市旅游的，给予每班1000元的奖励；从中程市场（500公里至800公里）到广元市旅游的，给予每班1500元的奖励；从远程市场（800公里以上）到广元市旅游的，给予每班2000元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楷体_GB2312" w:eastAsia="楷体_GB2312"/>
          <w:color w:val="000000"/>
          <w:sz w:val="32"/>
          <w:szCs w:val="32"/>
          <w:highlight w:val="none"/>
          <w:u w:val="none"/>
        </w:rPr>
      </w:pPr>
      <w:r>
        <w:rPr>
          <w:rStyle w:val="7"/>
          <w:rFonts w:hint="eastAsia" w:ascii="楷体_GB2312" w:eastAsia="楷体_GB2312"/>
          <w:color w:val="000000"/>
          <w:sz w:val="32"/>
          <w:szCs w:val="32"/>
          <w:highlight w:val="none"/>
          <w:u w:val="none"/>
        </w:rPr>
        <w:t>（二）市内旅游直通车奖励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highlight w:val="none"/>
          <w:u w:val="none"/>
        </w:rPr>
      </w:pPr>
      <w:r>
        <w:rPr>
          <w:rStyle w:val="7"/>
          <w:rFonts w:hint="eastAsia" w:ascii="仿宋_GB2312" w:eastAsia="仿宋_GB2312"/>
          <w:color w:val="000000"/>
          <w:sz w:val="32"/>
          <w:szCs w:val="32"/>
          <w:highlight w:val="none"/>
          <w:u w:val="none"/>
        </w:rPr>
        <w:t>对组织在广元境内为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highlight w:val="none"/>
          <w:u w:val="none"/>
          <w:lang w:val="en-US" w:eastAsia="en-US"/>
        </w:rPr>
        <w:t>20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highlight w:val="none"/>
          <w:u w:val="none"/>
        </w:rPr>
        <w:t>人（含）以上落地游客提供一日游线路产品直通车的旅行社，从广元机场、火车站、汽车站到市内各景区，每天发车且至少游览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highlight w:val="none"/>
          <w:u w:val="none"/>
          <w:lang w:val="en-US" w:eastAsia="en-US"/>
        </w:rPr>
        <w:t>2个售门票景区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highlight w:val="none"/>
          <w:u w:val="none"/>
        </w:rPr>
        <w:t>，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highlight w:val="none"/>
          <w:u w:val="none"/>
          <w:lang w:val="en-US" w:eastAsia="en-US"/>
        </w:rPr>
        <w:t>按每个团队500元的标准给予奖励，每天只奖励一个团队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黑体" w:eastAsia="黑体"/>
          <w:color w:val="000000"/>
          <w:sz w:val="32"/>
          <w:szCs w:val="32"/>
          <w:u w:val="none"/>
        </w:rPr>
      </w:pPr>
      <w:r>
        <w:rPr>
          <w:rStyle w:val="7"/>
          <w:rFonts w:hint="eastAsia" w:ascii="黑体" w:eastAsia="黑体"/>
          <w:color w:val="000000"/>
          <w:sz w:val="32"/>
          <w:szCs w:val="32"/>
          <w:u w:val="none"/>
        </w:rPr>
        <w:t>八、累计奖励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（一）全年累计组织境内团队游客3000人（含）以上、5000人（含）以上、8000人（含）以上、10000人（含）以上来广元旅游的，分别给予3万元、6万元、10万元、15万元的补助。超过10000人的，每增加5000人，再补助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（二）全年累计组织入境团队游客500人（含）以上、1000人（含）以上、3000人（含）以上、5000人（含）以上来广元旅游的，分别给予1万元、2.5万元、9万元、15万元的补助。超过5000人的，每增加5000人，再补助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（三）凡年度人数累计达到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3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000人以上，排名前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5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名的旅行社，给予一次性年度贡献奖励。第1名给予2万元的奖励，第2、3名分别给予1万元的奖励，第4、5名分别给予5000元的奖励。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黑体" w:eastAsia="黑体"/>
          <w:color w:val="000000"/>
          <w:sz w:val="32"/>
          <w:szCs w:val="32"/>
          <w:u w:val="none"/>
        </w:rPr>
      </w:pPr>
      <w:r>
        <w:rPr>
          <w:rStyle w:val="7"/>
          <w:rFonts w:hint="eastAsia" w:ascii="黑体" w:eastAsia="黑体"/>
          <w:color w:val="000000"/>
          <w:sz w:val="32"/>
          <w:szCs w:val="32"/>
          <w:u w:val="none"/>
        </w:rPr>
        <w:t>九、市场宣传推广奖励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市内旅行社自主赴重要客源地开展广元文化旅游宣传推广活动，推广广元文化旅游产品，执行方案经市文化广电旅游局事前审核通过后，并及时提供相关佐证资料，达到预期效果的，可获得活动奖励费用。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活动总费用在5万元（不含）以内的，一次性按活动总费用的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2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0%给予奖励。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活动总费用在5万元（含）至10万元以内的，一次性按活动总费用的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30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%给予奖励。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活动总费用在10万元（含）以上的，一次性按活动总费用的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4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0%给予奖励。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原则上每个旅行社每年可申报一次，奖励金额单次最高不超过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  <w:lang w:val="en-US" w:eastAsia="en-US"/>
        </w:rPr>
        <w:t>5</w:t>
      </w:r>
      <w:r>
        <w:rPr>
          <w:rStyle w:val="7"/>
          <w:rFonts w:hint="eastAsia" w:ascii="仿宋_GB2312" w:eastAsia="仿宋_GB2312"/>
          <w:color w:val="000000"/>
          <w:sz w:val="32"/>
          <w:szCs w:val="32"/>
          <w:u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黑体" w:eastAsia="黑体"/>
          <w:color w:val="000000"/>
          <w:sz w:val="32"/>
          <w:szCs w:val="32"/>
          <w:u w:val="none"/>
        </w:rPr>
      </w:pPr>
      <w:r>
        <w:rPr>
          <w:rStyle w:val="7"/>
          <w:rFonts w:hint="eastAsia" w:ascii="黑体" w:eastAsia="黑体"/>
          <w:color w:val="000000"/>
          <w:sz w:val="32"/>
          <w:szCs w:val="32"/>
          <w:u w:val="none"/>
        </w:rPr>
        <w:t>十、同一团队同时符合多项规定的，按“就高不就低、不重复享受”原则确定，不重复奖励。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  <w:rPr>
          <w:rStyle w:val="7"/>
          <w:rFonts w:hint="eastAsia" w:ascii="黑体" w:eastAsia="黑体"/>
          <w:color w:val="000000"/>
          <w:sz w:val="32"/>
          <w:szCs w:val="32"/>
          <w:u w:val="none"/>
        </w:rPr>
      </w:pPr>
      <w:r>
        <w:rPr>
          <w:rStyle w:val="7"/>
          <w:rFonts w:hint="eastAsia" w:ascii="黑体" w:eastAsia="黑体"/>
          <w:color w:val="000000"/>
          <w:sz w:val="32"/>
          <w:szCs w:val="32"/>
          <w:u w:val="none"/>
        </w:rPr>
        <w:t>十一、本优惠政策具体操作办法另行制定。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baseline"/>
      </w:pPr>
      <w:r>
        <w:rPr>
          <w:rStyle w:val="7"/>
          <w:rFonts w:hint="eastAsia" w:ascii="黑体" w:eastAsia="黑体"/>
          <w:color w:val="000000"/>
          <w:sz w:val="32"/>
          <w:szCs w:val="32"/>
          <w:u w:val="none"/>
        </w:rPr>
        <w:t>十二、本优惠政策由广元市文化广播电视和旅游局负责解释，自文件印发之日起执行。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roid Sans">
    <w:altName w:val="方正字迹-张浩荣行楷 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FB3B72"/>
    <w:multiLevelType w:val="singleLevel"/>
    <w:tmpl w:val="2CFB3B72"/>
    <w:lvl w:ilvl="0" w:tentative="0">
      <w:start w:val="1"/>
      <w:numFmt w:val="chineseCounting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 w:ascii="楷体_GB2312" w:hAnsi="楷体_GB2312" w:eastAsia="楷体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OTBiODY2ZmQwYTRkOTM3YmU4ZTk3YmVjNWE2N2IifQ=="/>
  </w:docVars>
  <w:rsids>
    <w:rsidRoot w:val="048019EA"/>
    <w:rsid w:val="048019EA"/>
    <w:rsid w:val="651A5FC0"/>
    <w:rsid w:val="7274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ascii="Times New Roman" w:hAnsi="Times New Roman" w:eastAsia="宋体" w:cs="Times New Roman"/>
      <w:lang w:bidi="ar-SA"/>
    </w:rPr>
  </w:style>
  <w:style w:type="paragraph" w:customStyle="1" w:styleId="6">
    <w:name w:val="样式1"/>
    <w:basedOn w:val="1"/>
    <w:qFormat/>
    <w:uiPriority w:val="0"/>
    <w:rPr>
      <w:rFonts w:eastAsia="仿宋_GB2312" w:asciiTheme="minorAscii" w:hAnsiTheme="minorAscii"/>
      <w:sz w:val="32"/>
    </w:rPr>
  </w:style>
  <w:style w:type="character" w:customStyle="1" w:styleId="7">
    <w:name w:val="NormalCharacter"/>
    <w:uiPriority w:val="0"/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2023-10-18T09:59:00Z</dcterms:created>
  <dc:creator>宣传科教科:吴金花</dc:creator>
  <cp:lastModifiedBy>宣传科教科:吴金花</cp:lastModifiedBy>
  <dcterms:modified xsi:type="dcterms:W3CDTF">2023-10-18T10:00:05Z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98733D4A2F594275A7D546B90BDC6874_11</vt:lpwstr>
  </property>
</Properties>
</file>