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EF" w:rsidRDefault="00FB05EF" w:rsidP="00FB05EF">
      <w:pPr>
        <w:ind w:firstLineChars="200" w:firstLine="420"/>
      </w:pPr>
    </w:p>
    <w:p w:rsidR="00FB05EF" w:rsidRDefault="00FB05EF" w:rsidP="00FB05EF">
      <w:pPr>
        <w:ind w:firstLineChars="200" w:firstLine="880"/>
        <w:jc w:val="center"/>
        <w:rPr>
          <w:rFonts w:ascii="方正小标宋简体" w:eastAsia="方正小标宋简体" w:hAnsi="仿宋"/>
          <w:kern w:val="0"/>
          <w:sz w:val="44"/>
          <w:szCs w:val="44"/>
        </w:rPr>
      </w:pPr>
    </w:p>
    <w:p w:rsidR="00FB05EF" w:rsidRPr="00B8717B" w:rsidRDefault="00FB05EF" w:rsidP="00FB05EF">
      <w:pPr>
        <w:jc w:val="center"/>
        <w:rPr>
          <w:rFonts w:ascii="方正小标宋简体" w:eastAsia="方正小标宋简体" w:hAnsi="仿宋"/>
          <w:sz w:val="44"/>
          <w:szCs w:val="44"/>
        </w:rPr>
      </w:pPr>
      <w:r w:rsidRPr="00B8717B">
        <w:rPr>
          <w:rFonts w:ascii="方正小标宋简体" w:eastAsia="方正小标宋简体" w:hAnsi="仿宋" w:hint="eastAsia"/>
          <w:kern w:val="0"/>
          <w:sz w:val="44"/>
          <w:szCs w:val="44"/>
        </w:rPr>
        <w:t>广元市美术馆</w:t>
      </w:r>
    </w:p>
    <w:p w:rsidR="00FB05EF" w:rsidRPr="00B8717B" w:rsidRDefault="00FB05EF" w:rsidP="00FB05EF">
      <w:pPr>
        <w:jc w:val="center"/>
        <w:rPr>
          <w:rFonts w:ascii="方正小标宋简体" w:eastAsia="方正小标宋简体" w:hAnsi="仿宋"/>
          <w:kern w:val="0"/>
          <w:sz w:val="44"/>
          <w:szCs w:val="44"/>
        </w:rPr>
      </w:pPr>
      <w:r w:rsidRPr="00B8717B">
        <w:rPr>
          <w:rFonts w:ascii="方正小标宋简体" w:eastAsia="方正小标宋简体" w:hAnsi="仿宋" w:hint="eastAsia"/>
          <w:kern w:val="0"/>
          <w:sz w:val="44"/>
          <w:szCs w:val="44"/>
        </w:rPr>
        <w:t>2023年部门预算编制说明</w:t>
      </w:r>
    </w:p>
    <w:p w:rsidR="00FB05EF" w:rsidRPr="00B8717B" w:rsidRDefault="00FB05EF" w:rsidP="00FB05EF">
      <w:pPr>
        <w:ind w:firstLineChars="200" w:firstLine="640"/>
        <w:rPr>
          <w:rFonts w:ascii="仿宋" w:eastAsia="仿宋" w:hAnsi="仿宋"/>
          <w:kern w:val="0"/>
          <w:sz w:val="32"/>
          <w:szCs w:val="32"/>
        </w:rPr>
      </w:pPr>
    </w:p>
    <w:p w:rsidR="00FB05EF" w:rsidRPr="00B8717B" w:rsidRDefault="00FB05EF" w:rsidP="00FB05EF">
      <w:pPr>
        <w:jc w:val="center"/>
        <w:rPr>
          <w:rFonts w:ascii="仿宋" w:eastAsia="仿宋" w:hAnsi="仿宋"/>
          <w:kern w:val="0"/>
          <w:sz w:val="32"/>
          <w:szCs w:val="32"/>
        </w:rPr>
      </w:pPr>
      <w:r w:rsidRPr="00B8717B">
        <w:rPr>
          <w:rFonts w:ascii="仿宋" w:eastAsia="仿宋" w:hAnsi="仿宋" w:hint="eastAsia"/>
          <w:kern w:val="0"/>
          <w:sz w:val="32"/>
          <w:szCs w:val="32"/>
        </w:rPr>
        <w:t>目   录</w:t>
      </w:r>
    </w:p>
    <w:p w:rsidR="00FB05EF" w:rsidRPr="00B8717B" w:rsidRDefault="00FB05EF" w:rsidP="00FB05EF">
      <w:pPr>
        <w:ind w:firstLineChars="200" w:firstLine="640"/>
        <w:rPr>
          <w:rFonts w:ascii="仿宋" w:eastAsia="仿宋" w:hAnsi="仿宋"/>
          <w:kern w:val="0"/>
          <w:sz w:val="32"/>
          <w:szCs w:val="32"/>
        </w:rPr>
      </w:pP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一、基本职能及主要工作..........................(</w:t>
      </w:r>
      <w:r w:rsidR="00BD2534">
        <w:rPr>
          <w:rFonts w:ascii="仿宋" w:eastAsia="仿宋" w:hAnsi="仿宋" w:hint="eastAsia"/>
          <w:kern w:val="0"/>
          <w:sz w:val="32"/>
          <w:szCs w:val="32"/>
        </w:rPr>
        <w:t>3</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（一）单位职能简介...............................(</w:t>
      </w:r>
      <w:r w:rsidR="00BD2534">
        <w:rPr>
          <w:rFonts w:ascii="仿宋" w:eastAsia="仿宋" w:hAnsi="仿宋" w:hint="eastAsia"/>
          <w:kern w:val="0"/>
          <w:sz w:val="32"/>
          <w:szCs w:val="32"/>
        </w:rPr>
        <w:t>3</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（二）单位2023年重点工作........................(</w:t>
      </w:r>
      <w:r w:rsidR="00BD2534">
        <w:rPr>
          <w:rFonts w:ascii="仿宋" w:eastAsia="仿宋" w:hAnsi="仿宋" w:hint="eastAsia"/>
          <w:kern w:val="0"/>
          <w:sz w:val="32"/>
          <w:szCs w:val="32"/>
        </w:rPr>
        <w:t>3</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二、部门预算单位构成.............................(</w:t>
      </w:r>
      <w:r w:rsidR="004809C1">
        <w:rPr>
          <w:rFonts w:ascii="仿宋" w:eastAsia="仿宋" w:hAnsi="仿宋" w:hint="eastAsia"/>
          <w:kern w:val="0"/>
          <w:sz w:val="32"/>
          <w:szCs w:val="32"/>
        </w:rPr>
        <w:t>5</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三、收支预算情况说明.............................(</w:t>
      </w:r>
      <w:r w:rsidR="004809C1">
        <w:rPr>
          <w:rFonts w:ascii="仿宋" w:eastAsia="仿宋" w:hAnsi="仿宋" w:hint="eastAsia"/>
          <w:kern w:val="0"/>
          <w:sz w:val="32"/>
          <w:szCs w:val="32"/>
        </w:rPr>
        <w:t>5</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（一）收入预算情况...............................(</w:t>
      </w:r>
      <w:r w:rsidR="00BD2534">
        <w:rPr>
          <w:rFonts w:ascii="仿宋" w:eastAsia="仿宋" w:hAnsi="仿宋" w:hint="eastAsia"/>
          <w:kern w:val="0"/>
          <w:sz w:val="32"/>
          <w:szCs w:val="32"/>
        </w:rPr>
        <w:t>6</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（二）支出预算情况...............................(</w:t>
      </w:r>
      <w:r w:rsidR="00185F40">
        <w:rPr>
          <w:rFonts w:ascii="仿宋" w:eastAsia="仿宋" w:hAnsi="仿宋" w:hint="eastAsia"/>
          <w:kern w:val="0"/>
          <w:sz w:val="32"/>
          <w:szCs w:val="32"/>
        </w:rPr>
        <w:t>6</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四、财政拨款收支预算情况说明.....................(</w:t>
      </w:r>
      <w:r w:rsidR="00185F40">
        <w:rPr>
          <w:rFonts w:ascii="仿宋" w:eastAsia="仿宋" w:hAnsi="仿宋" w:hint="eastAsia"/>
          <w:kern w:val="0"/>
          <w:sz w:val="32"/>
          <w:szCs w:val="32"/>
        </w:rPr>
        <w:t>6</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五、一般公共预算当年拨款情况说明.................(</w:t>
      </w:r>
      <w:r w:rsidR="00185F40">
        <w:rPr>
          <w:rFonts w:ascii="仿宋" w:eastAsia="仿宋" w:hAnsi="仿宋" w:hint="eastAsia"/>
          <w:kern w:val="0"/>
          <w:sz w:val="32"/>
          <w:szCs w:val="32"/>
        </w:rPr>
        <w:t>6</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（一）一般公共预算当年拨款规模变化情况...........(</w:t>
      </w:r>
      <w:r w:rsidR="00185F40">
        <w:rPr>
          <w:rFonts w:ascii="仿宋" w:eastAsia="仿宋" w:hAnsi="仿宋" w:hint="eastAsia"/>
          <w:kern w:val="0"/>
          <w:sz w:val="32"/>
          <w:szCs w:val="32"/>
        </w:rPr>
        <w:t>6</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（二）一般公共预算当年拨款结构情况...............(</w:t>
      </w:r>
      <w:r w:rsidR="00C2511A">
        <w:rPr>
          <w:rFonts w:ascii="仿宋" w:eastAsia="仿宋" w:hAnsi="仿宋" w:hint="eastAsia"/>
          <w:kern w:val="0"/>
          <w:sz w:val="32"/>
          <w:szCs w:val="32"/>
        </w:rPr>
        <w:t>6</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（三）一般公共预算当年拨款具体使用情况...........(</w:t>
      </w:r>
      <w:r w:rsidR="00712CCD">
        <w:rPr>
          <w:rFonts w:ascii="仿宋" w:eastAsia="仿宋" w:hAnsi="仿宋" w:hint="eastAsia"/>
          <w:kern w:val="0"/>
          <w:sz w:val="32"/>
          <w:szCs w:val="32"/>
        </w:rPr>
        <w:t>7</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六、一般公共预算基本支出情况说明.................(</w:t>
      </w:r>
      <w:r w:rsidR="00712CCD">
        <w:rPr>
          <w:rFonts w:ascii="仿宋" w:eastAsia="仿宋" w:hAnsi="仿宋" w:hint="eastAsia"/>
          <w:kern w:val="0"/>
          <w:sz w:val="32"/>
          <w:szCs w:val="32"/>
        </w:rPr>
        <w:t>7</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七、“三公”经费财政拨款预算安排情况说明.........(</w:t>
      </w:r>
      <w:r w:rsidR="00BD6AE9">
        <w:rPr>
          <w:rFonts w:ascii="仿宋" w:eastAsia="仿宋" w:hAnsi="仿宋" w:hint="eastAsia"/>
          <w:kern w:val="0"/>
          <w:sz w:val="32"/>
          <w:szCs w:val="32"/>
        </w:rPr>
        <w:t>8</w:t>
      </w:r>
      <w:r w:rsidRPr="00B8717B">
        <w:rPr>
          <w:rFonts w:ascii="仿宋" w:eastAsia="仿宋" w:hAnsi="仿宋" w:hint="eastAsia"/>
          <w:kern w:val="0"/>
          <w:sz w:val="32"/>
          <w:szCs w:val="32"/>
        </w:rPr>
        <w:t>)</w:t>
      </w:r>
    </w:p>
    <w:p w:rsidR="00FB05EF" w:rsidRPr="00B8717B" w:rsidRDefault="00FB05EF" w:rsidP="00C2511A">
      <w:pPr>
        <w:jc w:val="distribute"/>
        <w:rPr>
          <w:rFonts w:ascii="仿宋" w:eastAsia="仿宋" w:hAnsi="仿宋"/>
          <w:kern w:val="0"/>
          <w:sz w:val="32"/>
          <w:szCs w:val="32"/>
        </w:rPr>
      </w:pPr>
      <w:r w:rsidRPr="00B8717B">
        <w:rPr>
          <w:rFonts w:ascii="仿宋" w:eastAsia="仿宋" w:hAnsi="仿宋" w:hint="eastAsia"/>
          <w:kern w:val="0"/>
          <w:sz w:val="32"/>
          <w:szCs w:val="32"/>
        </w:rPr>
        <w:lastRenderedPageBreak/>
        <w:t>（一）公务接待费与2022年预算相比................(</w:t>
      </w:r>
      <w:r w:rsidR="00BD6AE9">
        <w:rPr>
          <w:rFonts w:ascii="仿宋" w:eastAsia="仿宋" w:hAnsi="仿宋" w:hint="eastAsia"/>
          <w:kern w:val="0"/>
          <w:sz w:val="32"/>
          <w:szCs w:val="32"/>
        </w:rPr>
        <w:t>8</w:t>
      </w:r>
      <w:r w:rsidRPr="00B8717B">
        <w:rPr>
          <w:rFonts w:ascii="仿宋" w:eastAsia="仿宋" w:hAnsi="仿宋" w:hint="eastAsia"/>
          <w:kern w:val="0"/>
          <w:sz w:val="32"/>
          <w:szCs w:val="32"/>
        </w:rPr>
        <w:t>)</w:t>
      </w:r>
    </w:p>
    <w:p w:rsidR="00FB05EF" w:rsidRPr="00B8717B" w:rsidRDefault="00FB05EF" w:rsidP="00C2511A">
      <w:pPr>
        <w:jc w:val="distribute"/>
        <w:rPr>
          <w:rFonts w:ascii="仿宋" w:eastAsia="仿宋" w:hAnsi="仿宋"/>
          <w:kern w:val="0"/>
          <w:sz w:val="32"/>
          <w:szCs w:val="32"/>
        </w:rPr>
      </w:pPr>
      <w:r w:rsidRPr="00B8717B">
        <w:rPr>
          <w:rFonts w:ascii="仿宋" w:eastAsia="仿宋" w:hAnsi="仿宋" w:hint="eastAsia"/>
          <w:kern w:val="0"/>
          <w:sz w:val="32"/>
          <w:szCs w:val="32"/>
        </w:rPr>
        <w:t>(二)公务用车购置及运行维护费与2022年预算相比...(</w:t>
      </w:r>
      <w:r w:rsidR="00BD6AE9">
        <w:rPr>
          <w:rFonts w:ascii="仿宋" w:eastAsia="仿宋" w:hAnsi="仿宋" w:hint="eastAsia"/>
          <w:kern w:val="0"/>
          <w:sz w:val="32"/>
          <w:szCs w:val="32"/>
        </w:rPr>
        <w:t>8</w:t>
      </w:r>
      <w:r w:rsidRPr="00B8717B">
        <w:rPr>
          <w:rFonts w:ascii="仿宋" w:eastAsia="仿宋" w:hAnsi="仿宋" w:hint="eastAsia"/>
          <w:kern w:val="0"/>
          <w:sz w:val="32"/>
          <w:szCs w:val="32"/>
        </w:rPr>
        <w:t>)</w:t>
      </w:r>
    </w:p>
    <w:p w:rsidR="00FB05EF" w:rsidRPr="00B8717B" w:rsidRDefault="00FB05EF" w:rsidP="00C2511A">
      <w:pPr>
        <w:rPr>
          <w:rFonts w:ascii="仿宋" w:eastAsia="仿宋" w:hAnsi="仿宋"/>
          <w:kern w:val="0"/>
          <w:sz w:val="32"/>
          <w:szCs w:val="32"/>
        </w:rPr>
      </w:pPr>
      <w:r w:rsidRPr="00B8717B">
        <w:rPr>
          <w:rFonts w:ascii="仿宋" w:eastAsia="仿宋" w:hAnsi="仿宋" w:hint="eastAsia"/>
          <w:kern w:val="0"/>
          <w:sz w:val="32"/>
          <w:szCs w:val="32"/>
        </w:rPr>
        <w:t>（三）因公出国（境）经费与2022年预算相比...</w:t>
      </w:r>
      <w:r w:rsidR="00C2511A">
        <w:rPr>
          <w:rFonts w:ascii="仿宋" w:eastAsia="仿宋" w:hAnsi="仿宋" w:hint="eastAsia"/>
          <w:kern w:val="0"/>
          <w:sz w:val="32"/>
          <w:szCs w:val="32"/>
        </w:rPr>
        <w:t>.</w:t>
      </w:r>
      <w:r w:rsidRPr="00B8717B">
        <w:rPr>
          <w:rFonts w:ascii="仿宋" w:eastAsia="仿宋" w:hAnsi="仿宋" w:hint="eastAsia"/>
          <w:kern w:val="0"/>
          <w:sz w:val="32"/>
          <w:szCs w:val="32"/>
        </w:rPr>
        <w:t>.......(</w:t>
      </w:r>
      <w:r w:rsidR="00BD6AE9">
        <w:rPr>
          <w:rFonts w:ascii="仿宋" w:eastAsia="仿宋" w:hAnsi="仿宋" w:hint="eastAsia"/>
          <w:kern w:val="0"/>
          <w:sz w:val="32"/>
          <w:szCs w:val="32"/>
        </w:rPr>
        <w:t>8</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八、政府性基金预算支出情况说明..................(</w:t>
      </w:r>
      <w:r w:rsidR="00BD6AE9">
        <w:rPr>
          <w:rFonts w:ascii="仿宋" w:eastAsia="仿宋" w:hAnsi="仿宋" w:hint="eastAsia"/>
          <w:kern w:val="0"/>
          <w:sz w:val="32"/>
          <w:szCs w:val="32"/>
        </w:rPr>
        <w:t>8</w:t>
      </w:r>
      <w:r w:rsidRPr="00B8717B">
        <w:rPr>
          <w:rFonts w:ascii="仿宋" w:eastAsia="仿宋" w:hAnsi="仿宋" w:hint="eastAsia"/>
          <w:kern w:val="0"/>
          <w:sz w:val="32"/>
          <w:szCs w:val="32"/>
        </w:rPr>
        <w:t>)</w:t>
      </w:r>
    </w:p>
    <w:p w:rsidR="00FB05EF" w:rsidRPr="00B8717B" w:rsidRDefault="00FB05EF" w:rsidP="00FB05EF">
      <w:pPr>
        <w:rPr>
          <w:rFonts w:ascii="仿宋" w:eastAsia="仿宋" w:hAnsi="仿宋"/>
          <w:kern w:val="0"/>
          <w:sz w:val="32"/>
          <w:szCs w:val="32"/>
        </w:rPr>
      </w:pPr>
      <w:r w:rsidRPr="00B8717B">
        <w:rPr>
          <w:rFonts w:ascii="仿宋" w:eastAsia="仿宋" w:hAnsi="仿宋" w:hint="eastAsia"/>
          <w:kern w:val="0"/>
          <w:sz w:val="32"/>
          <w:szCs w:val="32"/>
        </w:rPr>
        <w:t>九、国有资本经营预算支出情况说明................(</w:t>
      </w:r>
      <w:r w:rsidR="00BD6AE9">
        <w:rPr>
          <w:rFonts w:ascii="仿宋" w:eastAsia="仿宋" w:hAnsi="仿宋" w:hint="eastAsia"/>
          <w:kern w:val="0"/>
          <w:sz w:val="32"/>
          <w:szCs w:val="32"/>
        </w:rPr>
        <w:t>8</w:t>
      </w:r>
      <w:r w:rsidRPr="00B8717B">
        <w:rPr>
          <w:rFonts w:ascii="仿宋" w:eastAsia="仿宋" w:hAnsi="仿宋" w:hint="eastAsia"/>
          <w:kern w:val="0"/>
          <w:sz w:val="32"/>
          <w:szCs w:val="32"/>
        </w:rPr>
        <w:t>)</w:t>
      </w:r>
    </w:p>
    <w:p w:rsidR="00FB05EF" w:rsidRPr="00000F61" w:rsidRDefault="00FB05EF" w:rsidP="00FB05EF">
      <w:pPr>
        <w:rPr>
          <w:rFonts w:ascii="仿宋" w:eastAsia="仿宋" w:hAnsi="仿宋"/>
          <w:kern w:val="0"/>
          <w:sz w:val="32"/>
          <w:szCs w:val="32"/>
        </w:rPr>
      </w:pPr>
      <w:r w:rsidRPr="00000F61">
        <w:rPr>
          <w:rFonts w:ascii="仿宋" w:eastAsia="仿宋" w:hAnsi="仿宋" w:hint="eastAsia"/>
          <w:kern w:val="0"/>
          <w:sz w:val="32"/>
          <w:szCs w:val="32"/>
        </w:rPr>
        <w:t>十、其他重要事项的情况说明......................(</w:t>
      </w:r>
      <w:r w:rsidR="00000F61" w:rsidRPr="00000F61">
        <w:rPr>
          <w:rFonts w:ascii="仿宋" w:eastAsia="仿宋" w:hAnsi="仿宋" w:hint="eastAsia"/>
          <w:kern w:val="0"/>
          <w:sz w:val="32"/>
          <w:szCs w:val="32"/>
        </w:rPr>
        <w:t>9</w:t>
      </w:r>
      <w:r w:rsidRPr="00000F61">
        <w:rPr>
          <w:rFonts w:ascii="仿宋" w:eastAsia="仿宋" w:hAnsi="仿宋" w:hint="eastAsia"/>
          <w:kern w:val="0"/>
          <w:sz w:val="32"/>
          <w:szCs w:val="32"/>
        </w:rPr>
        <w:t>)</w:t>
      </w:r>
    </w:p>
    <w:p w:rsidR="00000F61" w:rsidRPr="00000F61" w:rsidRDefault="00000F61" w:rsidP="00000F61">
      <w:pPr>
        <w:rPr>
          <w:rFonts w:ascii="仿宋" w:eastAsia="仿宋" w:hAnsi="仿宋"/>
          <w:sz w:val="32"/>
          <w:szCs w:val="32"/>
        </w:rPr>
      </w:pPr>
      <w:r w:rsidRPr="00000F61">
        <w:rPr>
          <w:rFonts w:ascii="仿宋" w:eastAsia="仿宋" w:hAnsi="仿宋" w:hint="eastAsia"/>
          <w:kern w:val="0"/>
          <w:sz w:val="32"/>
          <w:szCs w:val="32"/>
        </w:rPr>
        <w:t xml:space="preserve">（一）机关运行经费..... ..... ..... ..... ..... </w:t>
      </w:r>
      <w:r>
        <w:rPr>
          <w:rFonts w:ascii="仿宋" w:eastAsia="仿宋" w:hAnsi="仿宋" w:hint="eastAsia"/>
          <w:kern w:val="0"/>
          <w:sz w:val="32"/>
          <w:szCs w:val="32"/>
        </w:rPr>
        <w:t>...</w:t>
      </w:r>
      <w:r w:rsidRPr="00000F61">
        <w:rPr>
          <w:rFonts w:ascii="仿宋" w:eastAsia="仿宋" w:hAnsi="仿宋" w:hint="eastAsia"/>
          <w:kern w:val="0"/>
          <w:sz w:val="32"/>
          <w:szCs w:val="32"/>
        </w:rPr>
        <w:t xml:space="preserve"> (9)</w:t>
      </w:r>
    </w:p>
    <w:p w:rsidR="00000F61" w:rsidRPr="00000F61" w:rsidRDefault="00000F61" w:rsidP="00000F61">
      <w:pPr>
        <w:rPr>
          <w:rFonts w:ascii="仿宋" w:eastAsia="仿宋" w:hAnsi="仿宋"/>
          <w:sz w:val="32"/>
          <w:szCs w:val="32"/>
        </w:rPr>
      </w:pPr>
      <w:r w:rsidRPr="00000F61">
        <w:rPr>
          <w:rFonts w:ascii="仿宋" w:eastAsia="仿宋" w:hAnsi="仿宋" w:hint="eastAsia"/>
          <w:kern w:val="0"/>
          <w:sz w:val="32"/>
          <w:szCs w:val="32"/>
        </w:rPr>
        <w:t xml:space="preserve">（二）政府采购情况..... ..... ..... ..... ..... </w:t>
      </w:r>
      <w:r>
        <w:rPr>
          <w:rFonts w:ascii="仿宋" w:eastAsia="仿宋" w:hAnsi="仿宋" w:hint="eastAsia"/>
          <w:kern w:val="0"/>
          <w:sz w:val="32"/>
          <w:szCs w:val="32"/>
        </w:rPr>
        <w:t>....</w:t>
      </w:r>
      <w:r w:rsidRPr="00000F61">
        <w:rPr>
          <w:rFonts w:ascii="仿宋" w:eastAsia="仿宋" w:hAnsi="仿宋" w:hint="eastAsia"/>
          <w:kern w:val="0"/>
          <w:sz w:val="32"/>
          <w:szCs w:val="32"/>
        </w:rPr>
        <w:t>(9)</w:t>
      </w:r>
    </w:p>
    <w:p w:rsidR="00000F61" w:rsidRPr="00000F61" w:rsidRDefault="00000F61" w:rsidP="00000F61">
      <w:pPr>
        <w:rPr>
          <w:rFonts w:ascii="仿宋" w:eastAsia="仿宋" w:hAnsi="仿宋"/>
          <w:sz w:val="32"/>
          <w:szCs w:val="32"/>
        </w:rPr>
      </w:pPr>
      <w:r w:rsidRPr="00000F61">
        <w:rPr>
          <w:rFonts w:ascii="仿宋" w:eastAsia="仿宋" w:hAnsi="仿宋" w:hint="eastAsia"/>
          <w:kern w:val="0"/>
          <w:sz w:val="32"/>
          <w:szCs w:val="32"/>
        </w:rPr>
        <w:t xml:space="preserve">（三）国有资产占有使用情况..... ..... ..... ..... </w:t>
      </w:r>
      <w:r>
        <w:rPr>
          <w:rFonts w:ascii="仿宋" w:eastAsia="仿宋" w:hAnsi="仿宋" w:hint="eastAsia"/>
          <w:kern w:val="0"/>
          <w:sz w:val="32"/>
          <w:szCs w:val="32"/>
        </w:rPr>
        <w:t>.</w:t>
      </w:r>
      <w:r w:rsidRPr="00000F61">
        <w:rPr>
          <w:rFonts w:ascii="仿宋" w:eastAsia="仿宋" w:hAnsi="仿宋" w:hint="eastAsia"/>
          <w:kern w:val="0"/>
          <w:sz w:val="32"/>
          <w:szCs w:val="32"/>
        </w:rPr>
        <w:t>(9)</w:t>
      </w:r>
    </w:p>
    <w:p w:rsidR="00000F61" w:rsidRPr="00000F61" w:rsidRDefault="00000F61" w:rsidP="00FB05EF">
      <w:pPr>
        <w:rPr>
          <w:rFonts w:ascii="仿宋" w:eastAsia="仿宋" w:hAnsi="仿宋"/>
          <w:kern w:val="0"/>
          <w:sz w:val="32"/>
          <w:szCs w:val="32"/>
        </w:rPr>
      </w:pPr>
      <w:r w:rsidRPr="00000F61">
        <w:rPr>
          <w:rFonts w:ascii="仿宋" w:eastAsia="仿宋" w:hAnsi="仿宋" w:hint="eastAsia"/>
          <w:kern w:val="0"/>
          <w:sz w:val="32"/>
          <w:szCs w:val="32"/>
        </w:rPr>
        <w:t>（四）绩效目标设置情况..... ..... ......... ..... (</w:t>
      </w:r>
      <w:r w:rsidR="00C2511A">
        <w:rPr>
          <w:rFonts w:ascii="仿宋" w:eastAsia="仿宋" w:hAnsi="仿宋" w:hint="eastAsia"/>
          <w:kern w:val="0"/>
          <w:sz w:val="32"/>
          <w:szCs w:val="32"/>
        </w:rPr>
        <w:t>10</w:t>
      </w:r>
      <w:r w:rsidRPr="00000F61">
        <w:rPr>
          <w:rFonts w:ascii="仿宋" w:eastAsia="仿宋" w:hAnsi="仿宋" w:hint="eastAsia"/>
          <w:kern w:val="0"/>
          <w:sz w:val="32"/>
          <w:szCs w:val="32"/>
        </w:rPr>
        <w:t>)</w:t>
      </w:r>
    </w:p>
    <w:p w:rsidR="00FB05EF" w:rsidRPr="00B8717B" w:rsidRDefault="00FB05EF" w:rsidP="00FB05EF">
      <w:pPr>
        <w:rPr>
          <w:rFonts w:ascii="仿宋" w:eastAsia="仿宋" w:hAnsi="仿宋"/>
          <w:sz w:val="32"/>
          <w:szCs w:val="32"/>
        </w:rPr>
      </w:pPr>
      <w:r w:rsidRPr="00B8717B">
        <w:rPr>
          <w:rFonts w:ascii="仿宋" w:eastAsia="仿宋" w:hAnsi="仿宋" w:hint="eastAsia"/>
          <w:kern w:val="0"/>
          <w:sz w:val="32"/>
          <w:szCs w:val="32"/>
        </w:rPr>
        <w:t>十一、名词解释..................................(</w:t>
      </w:r>
      <w:r w:rsidR="00C2511A">
        <w:rPr>
          <w:rFonts w:ascii="仿宋" w:eastAsia="仿宋" w:hAnsi="仿宋" w:hint="eastAsia"/>
          <w:kern w:val="0"/>
          <w:sz w:val="32"/>
          <w:szCs w:val="32"/>
        </w:rPr>
        <w:t>10</w:t>
      </w:r>
      <w:r w:rsidRPr="00B8717B">
        <w:rPr>
          <w:rFonts w:ascii="仿宋" w:eastAsia="仿宋" w:hAnsi="仿宋" w:hint="eastAsia"/>
          <w:kern w:val="0"/>
          <w:sz w:val="32"/>
          <w:szCs w:val="32"/>
        </w:rPr>
        <w:t>)</w:t>
      </w:r>
    </w:p>
    <w:p w:rsidR="00FB05EF" w:rsidRPr="00B8717B" w:rsidRDefault="00FB05EF" w:rsidP="00FB05EF">
      <w:pPr>
        <w:ind w:firstLineChars="200" w:firstLine="640"/>
        <w:rPr>
          <w:rFonts w:ascii="仿宋" w:eastAsia="仿宋" w:hAnsi="仿宋"/>
          <w:kern w:val="0"/>
          <w:sz w:val="32"/>
          <w:szCs w:val="32"/>
        </w:rPr>
      </w:pPr>
    </w:p>
    <w:p w:rsidR="00FB05EF" w:rsidRPr="00B8717B" w:rsidRDefault="00FB05EF" w:rsidP="00FB05EF">
      <w:pPr>
        <w:ind w:firstLineChars="200" w:firstLine="640"/>
        <w:rPr>
          <w:rFonts w:ascii="仿宋" w:eastAsia="仿宋" w:hAnsi="仿宋"/>
          <w:sz w:val="32"/>
          <w:szCs w:val="32"/>
        </w:rPr>
      </w:pPr>
      <w:r w:rsidRPr="00B8717B">
        <w:rPr>
          <w:rFonts w:ascii="仿宋" w:eastAsia="MS Mincho" w:hAnsi="MS Mincho" w:cs="MS Mincho" w:hint="eastAsia"/>
          <w:sz w:val="32"/>
          <w:szCs w:val="32"/>
        </w:rPr>
        <w:t> </w:t>
      </w:r>
    </w:p>
    <w:p w:rsidR="00FB05EF" w:rsidRPr="00B8717B" w:rsidRDefault="00FB05EF" w:rsidP="00FB05EF">
      <w:pPr>
        <w:ind w:firstLineChars="200" w:firstLine="640"/>
        <w:rPr>
          <w:rFonts w:ascii="仿宋" w:eastAsia="仿宋" w:hAnsi="仿宋"/>
          <w:sz w:val="32"/>
          <w:szCs w:val="32"/>
        </w:rPr>
      </w:pPr>
    </w:p>
    <w:p w:rsidR="00FB05EF" w:rsidRPr="00B8717B" w:rsidRDefault="00FB05EF" w:rsidP="00FB05EF">
      <w:pPr>
        <w:ind w:firstLineChars="200" w:firstLine="640"/>
        <w:rPr>
          <w:rFonts w:ascii="仿宋" w:eastAsia="仿宋" w:hAnsi="仿宋"/>
          <w:sz w:val="32"/>
          <w:szCs w:val="32"/>
        </w:rPr>
      </w:pPr>
    </w:p>
    <w:p w:rsidR="00FB05EF" w:rsidRPr="00B8717B" w:rsidRDefault="00FB05EF" w:rsidP="00FB05EF">
      <w:pPr>
        <w:ind w:firstLineChars="200" w:firstLine="640"/>
        <w:rPr>
          <w:rFonts w:ascii="仿宋" w:eastAsia="仿宋" w:hAnsi="仿宋"/>
          <w:sz w:val="32"/>
          <w:szCs w:val="32"/>
        </w:rPr>
      </w:pPr>
    </w:p>
    <w:p w:rsidR="00FB05EF" w:rsidRPr="00B8717B" w:rsidRDefault="00FB05EF" w:rsidP="00FB05EF">
      <w:pPr>
        <w:ind w:firstLineChars="200" w:firstLine="640"/>
        <w:rPr>
          <w:rFonts w:ascii="仿宋" w:eastAsia="仿宋" w:hAnsi="仿宋"/>
          <w:sz w:val="32"/>
          <w:szCs w:val="32"/>
        </w:rPr>
      </w:pPr>
    </w:p>
    <w:p w:rsidR="00FB05EF" w:rsidRPr="00B8717B" w:rsidRDefault="00FB05EF" w:rsidP="00FB05EF">
      <w:pPr>
        <w:ind w:firstLineChars="200" w:firstLine="640"/>
        <w:rPr>
          <w:rFonts w:ascii="仿宋" w:eastAsia="仿宋" w:hAnsi="仿宋"/>
          <w:sz w:val="32"/>
          <w:szCs w:val="32"/>
        </w:rPr>
      </w:pPr>
    </w:p>
    <w:p w:rsidR="00FB05EF" w:rsidRPr="00B8717B" w:rsidRDefault="00FB05EF" w:rsidP="00FB05EF">
      <w:pPr>
        <w:ind w:firstLineChars="200" w:firstLine="640"/>
        <w:rPr>
          <w:rFonts w:ascii="仿宋" w:eastAsia="仿宋" w:hAnsi="仿宋"/>
          <w:sz w:val="32"/>
          <w:szCs w:val="32"/>
        </w:rPr>
      </w:pPr>
    </w:p>
    <w:p w:rsidR="00FB05EF" w:rsidRPr="00B8717B" w:rsidRDefault="00FB05EF" w:rsidP="00FB05EF">
      <w:pPr>
        <w:ind w:firstLineChars="200" w:firstLine="640"/>
        <w:rPr>
          <w:rFonts w:ascii="仿宋" w:eastAsia="仿宋" w:hAnsi="仿宋"/>
          <w:sz w:val="32"/>
          <w:szCs w:val="32"/>
        </w:rPr>
      </w:pPr>
    </w:p>
    <w:p w:rsidR="00FB05EF" w:rsidRPr="00B8717B" w:rsidRDefault="00FB05EF" w:rsidP="00FB05EF">
      <w:pPr>
        <w:ind w:firstLineChars="200" w:firstLine="640"/>
        <w:rPr>
          <w:rFonts w:ascii="仿宋" w:eastAsia="仿宋" w:hAnsi="仿宋"/>
          <w:sz w:val="32"/>
          <w:szCs w:val="32"/>
        </w:rPr>
      </w:pPr>
    </w:p>
    <w:p w:rsidR="00FB05EF" w:rsidRPr="00B8717B" w:rsidRDefault="00FB05EF" w:rsidP="00FB05EF">
      <w:pPr>
        <w:ind w:firstLineChars="200" w:firstLine="640"/>
        <w:rPr>
          <w:rFonts w:ascii="仿宋" w:eastAsia="仿宋" w:hAnsi="仿宋"/>
          <w:sz w:val="32"/>
          <w:szCs w:val="32"/>
        </w:rPr>
      </w:pPr>
    </w:p>
    <w:p w:rsidR="00FB05EF" w:rsidRPr="007E59C6" w:rsidRDefault="00FB05EF" w:rsidP="00FB05EF">
      <w:pPr>
        <w:ind w:firstLineChars="200" w:firstLine="640"/>
        <w:rPr>
          <w:rFonts w:ascii="黑体" w:eastAsia="黑体" w:hAnsi="黑体"/>
          <w:sz w:val="32"/>
          <w:szCs w:val="32"/>
        </w:rPr>
      </w:pPr>
      <w:r w:rsidRPr="007E59C6">
        <w:rPr>
          <w:rFonts w:ascii="黑体" w:eastAsia="MS Mincho" w:hAnsi="黑体" w:cs="MS Mincho" w:hint="eastAsia"/>
          <w:sz w:val="32"/>
          <w:szCs w:val="32"/>
        </w:rPr>
        <w:lastRenderedPageBreak/>
        <w:t> </w:t>
      </w:r>
      <w:r w:rsidRPr="007E59C6">
        <w:rPr>
          <w:rFonts w:ascii="黑体" w:eastAsia="黑体" w:hAnsi="黑体" w:hint="eastAsia"/>
          <w:kern w:val="0"/>
          <w:sz w:val="32"/>
          <w:szCs w:val="32"/>
        </w:rPr>
        <w:t>一、基本职能及主要工作</w:t>
      </w:r>
    </w:p>
    <w:p w:rsidR="00FB05EF" w:rsidRPr="007E59C6" w:rsidRDefault="00FB05EF" w:rsidP="007E59C6">
      <w:pPr>
        <w:ind w:firstLineChars="200" w:firstLine="643"/>
        <w:rPr>
          <w:rFonts w:ascii="仿宋" w:eastAsia="仿宋" w:hAnsi="仿宋"/>
          <w:b/>
          <w:sz w:val="32"/>
          <w:szCs w:val="32"/>
        </w:rPr>
      </w:pPr>
      <w:r w:rsidRPr="007E59C6">
        <w:rPr>
          <w:rFonts w:ascii="仿宋" w:eastAsia="仿宋" w:hAnsi="仿宋" w:hint="eastAsia"/>
          <w:b/>
          <w:sz w:val="32"/>
          <w:szCs w:val="32"/>
        </w:rPr>
        <w:t>（一）</w:t>
      </w:r>
      <w:r w:rsidR="00E63E27">
        <w:rPr>
          <w:rFonts w:ascii="仿宋" w:eastAsia="仿宋" w:hAnsi="仿宋" w:hint="eastAsia"/>
          <w:b/>
          <w:sz w:val="32"/>
          <w:szCs w:val="32"/>
        </w:rPr>
        <w:t>单位</w:t>
      </w:r>
      <w:r w:rsidRPr="007E59C6">
        <w:rPr>
          <w:rFonts w:ascii="仿宋" w:eastAsia="仿宋" w:hAnsi="仿宋" w:hint="eastAsia"/>
          <w:b/>
          <w:sz w:val="32"/>
          <w:szCs w:val="32"/>
        </w:rPr>
        <w:t>职能简介</w:t>
      </w:r>
    </w:p>
    <w:p w:rsidR="00FB05EF" w:rsidRPr="00B8717B" w:rsidRDefault="00FB05EF" w:rsidP="00FB05EF">
      <w:pPr>
        <w:ind w:firstLineChars="200" w:firstLine="640"/>
        <w:rPr>
          <w:rFonts w:ascii="仿宋" w:eastAsia="仿宋" w:hAnsi="仿宋"/>
          <w:kern w:val="0"/>
          <w:sz w:val="32"/>
          <w:szCs w:val="32"/>
        </w:rPr>
      </w:pPr>
      <w:r w:rsidRPr="00B8717B">
        <w:rPr>
          <w:rFonts w:ascii="仿宋" w:eastAsia="仿宋" w:hAnsi="仿宋" w:hint="eastAsia"/>
          <w:kern w:val="0"/>
          <w:sz w:val="32"/>
          <w:szCs w:val="32"/>
        </w:rPr>
        <w:t>1、举办展览、公共性讲座，开展公共教育和观众体验拓展活动，流动美术服务，业务活动用房小型修缮及零星设备更新等。</w:t>
      </w:r>
    </w:p>
    <w:p w:rsidR="00FB05EF" w:rsidRPr="00B8717B" w:rsidRDefault="00FB05EF" w:rsidP="00FB05EF">
      <w:pPr>
        <w:ind w:firstLineChars="200" w:firstLine="640"/>
        <w:rPr>
          <w:rFonts w:ascii="仿宋" w:eastAsia="仿宋" w:hAnsi="仿宋"/>
          <w:kern w:val="0"/>
          <w:sz w:val="32"/>
          <w:szCs w:val="32"/>
        </w:rPr>
      </w:pPr>
      <w:r w:rsidRPr="00B8717B">
        <w:rPr>
          <w:rFonts w:ascii="仿宋" w:eastAsia="仿宋" w:hAnsi="仿宋" w:hint="eastAsia"/>
          <w:kern w:val="0"/>
          <w:sz w:val="32"/>
          <w:szCs w:val="32"/>
        </w:rPr>
        <w:t>2、开展美术收藏、研究、教育、创作；举办美术陈列展览、对外交流活动；开发运用及推广美术资源、衍生品。</w:t>
      </w:r>
    </w:p>
    <w:p w:rsidR="00FB05EF" w:rsidRPr="007E59C6" w:rsidRDefault="00FB05EF" w:rsidP="007E59C6">
      <w:pPr>
        <w:ind w:firstLineChars="200" w:firstLine="643"/>
        <w:rPr>
          <w:rFonts w:ascii="仿宋" w:eastAsia="仿宋" w:hAnsi="仿宋"/>
          <w:b/>
          <w:sz w:val="32"/>
          <w:szCs w:val="32"/>
        </w:rPr>
      </w:pPr>
      <w:r w:rsidRPr="007E59C6">
        <w:rPr>
          <w:rFonts w:ascii="仿宋" w:eastAsia="仿宋" w:hAnsi="仿宋" w:hint="eastAsia"/>
          <w:b/>
          <w:sz w:val="32"/>
          <w:szCs w:val="32"/>
        </w:rPr>
        <w:t>（二）</w:t>
      </w:r>
      <w:r w:rsidR="007E59C6" w:rsidRPr="007E59C6">
        <w:rPr>
          <w:rFonts w:ascii="仿宋" w:eastAsia="仿宋" w:hAnsi="仿宋" w:hint="eastAsia"/>
          <w:b/>
          <w:sz w:val="32"/>
          <w:szCs w:val="32"/>
        </w:rPr>
        <w:t>广元市美术馆</w:t>
      </w:r>
      <w:r w:rsidRPr="007E59C6">
        <w:rPr>
          <w:rFonts w:ascii="仿宋" w:eastAsia="仿宋" w:hAnsi="仿宋" w:hint="eastAsia"/>
          <w:b/>
          <w:sz w:val="32"/>
          <w:szCs w:val="32"/>
        </w:rPr>
        <w:t>2023年重点工作</w:t>
      </w:r>
    </w:p>
    <w:p w:rsidR="00FA0D8A" w:rsidRDefault="00FA0D8A" w:rsidP="00FA0D8A">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2023年是党的二十大、省第十二次党代会召后的开局开之年，市美术馆将在市委、市政府和市文广旅局的</w:t>
      </w:r>
      <w:bookmarkStart w:id="0" w:name="_GoBack"/>
      <w:bookmarkEnd w:id="0"/>
      <w:r>
        <w:rPr>
          <w:rFonts w:ascii="仿宋_GB2312" w:eastAsia="仿宋_GB2312" w:hAnsi="仿宋_GB2312" w:cs="仿宋_GB2312" w:hint="eastAsia"/>
          <w:color w:val="000000" w:themeColor="text1"/>
          <w:sz w:val="32"/>
          <w:szCs w:val="32"/>
        </w:rPr>
        <w:t>领导下，紧扣时代主题，转作风、促发展，认真履职尽责、勇于创新，切实做好公共文化服务工作，为推动全市文旅事业可持续发展贡献力量。现将2023年度重点工作计划汇报如下：</w:t>
      </w:r>
    </w:p>
    <w:p w:rsidR="00FA0D8A" w:rsidRPr="00FA0D8A" w:rsidRDefault="00FA0D8A" w:rsidP="00FA0D8A">
      <w:pPr>
        <w:ind w:firstLineChars="200" w:firstLine="640"/>
        <w:rPr>
          <w:rFonts w:ascii="仿宋_GB2312" w:eastAsia="仿宋_GB2312" w:hAnsi="仿宋_GB2312" w:cs="仿宋_GB2312"/>
          <w:color w:val="000000" w:themeColor="text1"/>
          <w:sz w:val="32"/>
          <w:szCs w:val="32"/>
        </w:rPr>
      </w:pPr>
      <w:r w:rsidRPr="00FA0D8A">
        <w:rPr>
          <w:rFonts w:ascii="仿宋_GB2312" w:eastAsia="仿宋_GB2312" w:hAnsi="仿宋_GB2312" w:cs="仿宋_GB2312" w:hint="eastAsia"/>
          <w:color w:val="000000" w:themeColor="text1"/>
          <w:sz w:val="32"/>
          <w:szCs w:val="32"/>
        </w:rPr>
        <w:t>1、加强政治理论学习，提高干部职工综合素养</w:t>
      </w:r>
    </w:p>
    <w:p w:rsidR="00FA0D8A" w:rsidRDefault="00FA0D8A" w:rsidP="00FA0D8A">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深入开展学习党的二十大、省第十二次党代会、市第八次党代会精神，传达学习习近平总书记系列讲话、市委市政府、文旅局的会议和文件精神。强化全馆干部职工政治理论水平，提升全馆干部职工政治站位。</w:t>
      </w:r>
    </w:p>
    <w:p w:rsidR="00FA0D8A" w:rsidRPr="00FA0D8A" w:rsidRDefault="00FA0D8A" w:rsidP="00FA0D8A">
      <w:pPr>
        <w:spacing w:line="576" w:lineRule="exact"/>
        <w:ind w:firstLineChars="200" w:firstLine="640"/>
        <w:rPr>
          <w:rFonts w:ascii="仿宋_GB2312" w:eastAsia="仿宋_GB2312" w:hAnsi="仿宋_GB2312" w:cs="仿宋_GB2312"/>
          <w:color w:val="000000" w:themeColor="text1"/>
          <w:sz w:val="32"/>
          <w:szCs w:val="32"/>
        </w:rPr>
      </w:pPr>
      <w:r w:rsidRPr="00FA0D8A">
        <w:rPr>
          <w:rFonts w:ascii="仿宋_GB2312" w:eastAsia="仿宋_GB2312" w:hAnsi="仿宋_GB2312" w:cs="仿宋_GB2312" w:hint="eastAsia"/>
          <w:color w:val="000000" w:themeColor="text1"/>
          <w:sz w:val="32"/>
          <w:szCs w:val="32"/>
        </w:rPr>
        <w:t>2、重安全，落实责任</w:t>
      </w:r>
    </w:p>
    <w:p w:rsidR="00FA0D8A" w:rsidRPr="00FA0D8A" w:rsidRDefault="00FA0D8A" w:rsidP="00FA0D8A">
      <w:pPr>
        <w:spacing w:line="576"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为进一步做好2023年安全工作，</w:t>
      </w:r>
      <w:r w:rsidRPr="00FA0D8A">
        <w:rPr>
          <w:rFonts w:ascii="仿宋_GB2312" w:eastAsia="仿宋_GB2312" w:hAnsi="仿宋_GB2312" w:cs="仿宋_GB2312" w:hint="eastAsia"/>
          <w:color w:val="000000" w:themeColor="text1"/>
          <w:sz w:val="32"/>
          <w:szCs w:val="32"/>
        </w:rPr>
        <w:t>按照“党政同责、一岗双责”的原则，一把手负总责，各部室负责人为安全生产具体责任人。</w:t>
      </w:r>
      <w:r>
        <w:rPr>
          <w:rFonts w:ascii="仿宋_GB2312" w:eastAsia="仿宋_GB2312" w:hAnsi="仿宋_GB2312" w:cs="仿宋_GB2312" w:hint="eastAsia"/>
          <w:color w:val="000000" w:themeColor="text1"/>
          <w:sz w:val="32"/>
          <w:szCs w:val="32"/>
        </w:rPr>
        <w:t>结合市美术馆工作实际，</w:t>
      </w:r>
      <w:r w:rsidRPr="00FA0D8A">
        <w:rPr>
          <w:rFonts w:ascii="仿宋_GB2312" w:eastAsia="仿宋_GB2312" w:hAnsi="仿宋_GB2312" w:cs="仿宋_GB2312" w:hint="eastAsia"/>
          <w:color w:val="000000" w:themeColor="text1"/>
          <w:sz w:val="32"/>
          <w:szCs w:val="32"/>
        </w:rPr>
        <w:t>馆班子对2023年的</w:t>
      </w:r>
      <w:r w:rsidRPr="00FA0D8A">
        <w:rPr>
          <w:rFonts w:ascii="仿宋_GB2312" w:eastAsia="仿宋_GB2312" w:hAnsi="仿宋_GB2312" w:cs="仿宋_GB2312" w:hint="eastAsia"/>
          <w:color w:val="000000" w:themeColor="text1"/>
          <w:sz w:val="32"/>
          <w:szCs w:val="32"/>
        </w:rPr>
        <w:lastRenderedPageBreak/>
        <w:t>安全工作进行研究和部署，明确和细化各项责任制度，</w:t>
      </w:r>
      <w:r>
        <w:rPr>
          <w:rFonts w:ascii="仿宋_GB2312" w:eastAsia="仿宋_GB2312" w:hAnsi="仿宋_GB2312" w:cs="仿宋_GB2312" w:hint="eastAsia"/>
          <w:color w:val="000000" w:themeColor="text1"/>
          <w:sz w:val="32"/>
          <w:szCs w:val="32"/>
        </w:rPr>
        <w:t>开展专项整治活动。加强安全生产、意识形态、防毒和禁毒、防汛和防火、疫情防控和应急管理等工作的学习和宣传，对重点风险岗位进行监督排查，确保全年无安全事故发生。</w:t>
      </w:r>
    </w:p>
    <w:p w:rsidR="00FA0D8A" w:rsidRPr="00FA0D8A" w:rsidRDefault="00FA0D8A" w:rsidP="00FA0D8A">
      <w:pPr>
        <w:ind w:firstLineChars="200" w:firstLine="640"/>
        <w:rPr>
          <w:rFonts w:ascii="仿宋_GB2312" w:eastAsia="仿宋_GB2312" w:hAnsi="仿宋_GB2312" w:cs="仿宋_GB2312"/>
          <w:color w:val="000000" w:themeColor="text1"/>
          <w:sz w:val="32"/>
          <w:szCs w:val="32"/>
        </w:rPr>
      </w:pPr>
      <w:r w:rsidRPr="00FA0D8A">
        <w:rPr>
          <w:rFonts w:ascii="仿宋_GB2312" w:eastAsia="仿宋_GB2312" w:hAnsi="仿宋_GB2312" w:cs="仿宋_GB2312" w:hint="eastAsia"/>
          <w:color w:val="000000" w:themeColor="text1"/>
          <w:sz w:val="32"/>
          <w:szCs w:val="32"/>
        </w:rPr>
        <w:t>3、多举并措，加大宣传</w:t>
      </w:r>
    </w:p>
    <w:p w:rsidR="00FA0D8A" w:rsidRPr="00FA0D8A" w:rsidRDefault="00FA0D8A" w:rsidP="00FA0D8A">
      <w:pPr>
        <w:ind w:firstLineChars="200" w:firstLine="640"/>
        <w:rPr>
          <w:rFonts w:ascii="仿宋_GB2312" w:eastAsia="仿宋_GB2312" w:hAnsi="仿宋_GB2312" w:cs="仿宋_GB2312"/>
          <w:color w:val="000000" w:themeColor="text1"/>
          <w:sz w:val="32"/>
          <w:szCs w:val="32"/>
        </w:rPr>
      </w:pPr>
      <w:r w:rsidRPr="00FA0D8A">
        <w:rPr>
          <w:rFonts w:ascii="仿宋_GB2312" w:eastAsia="仿宋_GB2312" w:hAnsi="仿宋_GB2312" w:cs="仿宋_GB2312" w:hint="eastAsia"/>
          <w:color w:val="000000" w:themeColor="text1"/>
          <w:sz w:val="32"/>
          <w:szCs w:val="32"/>
        </w:rPr>
        <w:t>（1）运用“线上+线下”、“馆内+馆外”、“单位+学校+协会”等模式创新的开展文化惠民工作</w:t>
      </w:r>
    </w:p>
    <w:p w:rsidR="00FA0D8A" w:rsidRDefault="00FA0D8A" w:rsidP="00FA0D8A">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充分利用我馆场馆、显示屏、微信公众号等平台的优势，用“线上+线下”的模式，让广大市民群众全方位、无死角的享受文化惠民服务；坚持“请进来”、“走出去”，加强文化旅游区域协作，继续加大川陕甘渝四地的艺术交流合作，启动与广西防城港市、浙江杭州市、陕西西安市的文化协作，进一步深化与重庆、成都、绵阳等地文化交流合作，引进高品质的展览、学术交流和公教等活动，并将我馆优质的品牌活动推介到省内外，宣传广元秀美风光、风土人情、历史发展等；与市内外协会、美术馆、高校等机构合作，组织策划高品质学术性的展览、公教、写生等活动。以贯彻落实二十大精神、紧扣时代主题，组织书画、摄影家围绕广元文化、旅游、红色等资源创作一批优秀的作品。丰富公教活动内容和形式，创新开展景区加创作的研学模式。</w:t>
      </w:r>
    </w:p>
    <w:p w:rsidR="00FA0D8A" w:rsidRPr="00FA0D8A" w:rsidRDefault="00FA0D8A" w:rsidP="00FA0D8A">
      <w:pPr>
        <w:ind w:firstLineChars="200" w:firstLine="640"/>
        <w:rPr>
          <w:rFonts w:ascii="仿宋_GB2312" w:eastAsia="仿宋_GB2312" w:hAnsi="仿宋_GB2312" w:cs="仿宋_GB2312"/>
          <w:color w:val="000000" w:themeColor="text1"/>
          <w:sz w:val="32"/>
          <w:szCs w:val="32"/>
        </w:rPr>
      </w:pPr>
      <w:r w:rsidRPr="00FA0D8A">
        <w:rPr>
          <w:rFonts w:ascii="仿宋_GB2312" w:eastAsia="仿宋_GB2312" w:hAnsi="仿宋_GB2312" w:cs="仿宋_GB2312" w:hint="eastAsia"/>
          <w:color w:val="000000" w:themeColor="text1"/>
          <w:sz w:val="32"/>
          <w:szCs w:val="32"/>
        </w:rPr>
        <w:t>（2）抓宣传，扩影响</w:t>
      </w:r>
    </w:p>
    <w:p w:rsidR="00FA0D8A" w:rsidRDefault="00FA0D8A" w:rsidP="00FA0D8A">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充分利用市美术馆微信公众号、市文广旅局官网、“智</w:t>
      </w:r>
      <w:r>
        <w:rPr>
          <w:rFonts w:ascii="仿宋_GB2312" w:eastAsia="仿宋_GB2312" w:hAnsi="仿宋_GB2312" w:cs="仿宋_GB2312" w:hint="eastAsia"/>
          <w:color w:val="000000" w:themeColor="text1"/>
          <w:sz w:val="32"/>
          <w:szCs w:val="32"/>
        </w:rPr>
        <w:lastRenderedPageBreak/>
        <w:t>游天府”平台、市电视台、广元日报社等平台。多渠道宣传线上线下展览和公教活动、采风写生、惠民活动、党建活动、美术作品展示、创文宣传等信息，提升美术馆的影响力。</w:t>
      </w:r>
    </w:p>
    <w:p w:rsidR="00FA0D8A" w:rsidRPr="00FA0D8A" w:rsidRDefault="00FA0D8A" w:rsidP="00FA0D8A">
      <w:pPr>
        <w:ind w:firstLineChars="200" w:firstLine="640"/>
        <w:rPr>
          <w:rFonts w:ascii="仿宋_GB2312" w:eastAsia="仿宋_GB2312" w:hAnsi="仿宋_GB2312" w:cs="仿宋_GB2312"/>
          <w:color w:val="000000" w:themeColor="text1"/>
          <w:sz w:val="32"/>
          <w:szCs w:val="32"/>
        </w:rPr>
      </w:pPr>
      <w:r w:rsidRPr="00FA0D8A">
        <w:rPr>
          <w:rFonts w:ascii="仿宋_GB2312" w:eastAsia="仿宋_GB2312" w:hAnsi="仿宋_GB2312" w:cs="仿宋_GB2312" w:hint="eastAsia"/>
          <w:color w:val="000000" w:themeColor="text1"/>
          <w:sz w:val="32"/>
          <w:szCs w:val="32"/>
        </w:rPr>
        <w:t>（3）优化项目品牌</w:t>
      </w:r>
    </w:p>
    <w:p w:rsidR="00FA0D8A" w:rsidRDefault="00FA0D8A" w:rsidP="00FA0D8A">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要在如何做大做强“大蜀道”系列展、嘤鸣蜀道——广元市美术馆学术邀请展等品牌展览、“移动美术馆计划”惠民项目和“云绘丹青”线上教学活动上下功夫，用好广元文化旅游资源，用品牌代言，讲好广元故事，争创四川省艺术基金。</w:t>
      </w:r>
    </w:p>
    <w:p w:rsidR="00FA0D8A" w:rsidRPr="00FA0D8A" w:rsidRDefault="00FA0D8A" w:rsidP="00FA0D8A">
      <w:pPr>
        <w:ind w:firstLineChars="200" w:firstLine="640"/>
        <w:rPr>
          <w:rFonts w:ascii="仿宋_GB2312" w:eastAsia="仿宋_GB2312" w:hAnsi="仿宋_GB2312" w:cs="仿宋_GB2312"/>
          <w:color w:val="000000" w:themeColor="text1"/>
          <w:sz w:val="32"/>
          <w:szCs w:val="32"/>
        </w:rPr>
      </w:pPr>
      <w:r w:rsidRPr="00FA0D8A">
        <w:rPr>
          <w:rFonts w:ascii="仿宋_GB2312" w:eastAsia="仿宋_GB2312" w:hAnsi="仿宋_GB2312" w:cs="仿宋_GB2312" w:hint="eastAsia"/>
          <w:color w:val="000000" w:themeColor="text1"/>
          <w:sz w:val="32"/>
          <w:szCs w:val="32"/>
        </w:rPr>
        <w:t>4、创文明，营造和谐向上的文化氛围</w:t>
      </w:r>
    </w:p>
    <w:p w:rsidR="00FA0D8A" w:rsidRPr="00FA0D8A" w:rsidRDefault="00FA0D8A" w:rsidP="00FA0D8A">
      <w:pPr>
        <w:pStyle w:val="a5"/>
        <w:spacing w:after="0" w:line="570" w:lineRule="exact"/>
        <w:ind w:firstLineChars="200" w:firstLine="640"/>
        <w:rPr>
          <w:rFonts w:ascii="仿宋_GB2312" w:eastAsia="仿宋_GB2312" w:hAnsi="仿宋_GB2312" w:cs="仿宋_GB2312"/>
          <w:color w:val="000000" w:themeColor="text1"/>
          <w:sz w:val="32"/>
          <w:szCs w:val="32"/>
        </w:rPr>
      </w:pPr>
      <w:r w:rsidRPr="00FA0D8A">
        <w:rPr>
          <w:rFonts w:ascii="仿宋_GB2312" w:eastAsia="仿宋_GB2312" w:hAnsi="仿宋_GB2312" w:cs="仿宋_GB2312" w:hint="eastAsia"/>
          <w:color w:val="000000" w:themeColor="text1"/>
          <w:sz w:val="32"/>
          <w:szCs w:val="32"/>
        </w:rPr>
        <w:t>由馆长牵头创建全国文明城市工作，落实专人负责，全员参与。细化我馆志愿者服务、宣传核心主义价值观，到社区发放文明、环保、卫生知识宣传单，宣讲美术知识等。</w:t>
      </w:r>
    </w:p>
    <w:p w:rsidR="00FB05EF" w:rsidRPr="007E59C6" w:rsidRDefault="00FB05EF" w:rsidP="00FB05EF">
      <w:pPr>
        <w:ind w:firstLineChars="200" w:firstLine="640"/>
        <w:rPr>
          <w:rFonts w:ascii="黑体" w:eastAsia="黑体" w:hAnsi="黑体"/>
          <w:sz w:val="32"/>
          <w:szCs w:val="32"/>
        </w:rPr>
      </w:pPr>
      <w:r w:rsidRPr="007E59C6">
        <w:rPr>
          <w:rFonts w:ascii="黑体" w:eastAsia="黑体" w:hAnsi="黑体" w:hint="eastAsia"/>
          <w:kern w:val="0"/>
          <w:sz w:val="32"/>
          <w:szCs w:val="32"/>
        </w:rPr>
        <w:t>二、部门预算单位构成</w:t>
      </w:r>
    </w:p>
    <w:p w:rsidR="00FB05EF" w:rsidRPr="00B8717B" w:rsidRDefault="00FB05EF" w:rsidP="00FB05EF">
      <w:pPr>
        <w:ind w:firstLineChars="200" w:firstLine="640"/>
        <w:rPr>
          <w:rFonts w:ascii="仿宋" w:eastAsia="仿宋" w:hAnsi="仿宋"/>
          <w:kern w:val="0"/>
          <w:sz w:val="32"/>
          <w:szCs w:val="32"/>
        </w:rPr>
      </w:pPr>
      <w:r w:rsidRPr="00B8717B">
        <w:rPr>
          <w:rFonts w:ascii="仿宋" w:eastAsia="仿宋" w:hAnsi="仿宋" w:hint="eastAsia"/>
          <w:kern w:val="0"/>
          <w:sz w:val="32"/>
          <w:szCs w:val="32"/>
        </w:rPr>
        <w:t>广元市美术馆属于二级预算单位，是基层单位。</w:t>
      </w:r>
    </w:p>
    <w:p w:rsidR="00FB05EF" w:rsidRPr="007E59C6" w:rsidRDefault="00FB05EF" w:rsidP="00FB05EF">
      <w:pPr>
        <w:ind w:firstLineChars="200" w:firstLine="640"/>
        <w:rPr>
          <w:rFonts w:ascii="黑体" w:eastAsia="黑体" w:hAnsi="黑体"/>
          <w:sz w:val="32"/>
          <w:szCs w:val="32"/>
        </w:rPr>
      </w:pPr>
      <w:r w:rsidRPr="007E59C6">
        <w:rPr>
          <w:rFonts w:ascii="黑体" w:eastAsia="黑体" w:hAnsi="黑体" w:hint="eastAsia"/>
          <w:kern w:val="0"/>
          <w:sz w:val="32"/>
          <w:szCs w:val="32"/>
        </w:rPr>
        <w:t>三、收支预算情况说明</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按照综合预算的原则，广元市美术馆所有收入和支出均纳入部门预算管理。收入包括：一般公共预算拨款收入；支出包括：</w:t>
      </w:r>
      <w:r w:rsidR="00063499" w:rsidRPr="00B8717B">
        <w:rPr>
          <w:rFonts w:ascii="仿宋" w:eastAsia="仿宋" w:hAnsi="仿宋" w:cs="仿宋" w:hint="eastAsia"/>
          <w:sz w:val="32"/>
          <w:szCs w:val="32"/>
        </w:rPr>
        <w:t>文化旅游体育与传媒支出</w:t>
      </w:r>
      <w:r w:rsidR="00540819">
        <w:rPr>
          <w:rFonts w:ascii="仿宋" w:eastAsia="仿宋" w:hAnsi="仿宋" w:cs="仿宋" w:hint="eastAsia"/>
          <w:sz w:val="32"/>
          <w:szCs w:val="32"/>
        </w:rPr>
        <w:t>、</w:t>
      </w:r>
      <w:r w:rsidRPr="00B8717B">
        <w:rPr>
          <w:rFonts w:ascii="仿宋" w:eastAsia="仿宋" w:hAnsi="仿宋" w:hint="eastAsia"/>
          <w:kern w:val="0"/>
          <w:sz w:val="32"/>
          <w:szCs w:val="32"/>
        </w:rPr>
        <w:t>社会保障和就业支出、卫生健康支出、住房保障支出。广元市美术馆2023年收支总预算141.29万元,比2022年收支预算总数减少37.98万元，</w:t>
      </w:r>
      <w:r w:rsidR="00A04512">
        <w:rPr>
          <w:rFonts w:ascii="仿宋" w:eastAsia="仿宋" w:hAnsi="仿宋" w:hint="eastAsia"/>
          <w:kern w:val="0"/>
          <w:sz w:val="32"/>
          <w:szCs w:val="32"/>
        </w:rPr>
        <w:t>扣除</w:t>
      </w:r>
      <w:r w:rsidRPr="00B8717B">
        <w:rPr>
          <w:rFonts w:ascii="仿宋" w:eastAsia="仿宋" w:hAnsi="仿宋" w:hint="eastAsia"/>
          <w:kern w:val="0"/>
          <w:sz w:val="32"/>
          <w:szCs w:val="32"/>
        </w:rPr>
        <w:t>一次性安排等因素后，同口径减少15万元，主要</w:t>
      </w:r>
      <w:r w:rsidRPr="00B8717B">
        <w:rPr>
          <w:rFonts w:ascii="仿宋" w:eastAsia="仿宋" w:hAnsi="仿宋" w:hint="eastAsia"/>
          <w:kern w:val="0"/>
          <w:sz w:val="32"/>
          <w:szCs w:val="32"/>
        </w:rPr>
        <w:lastRenderedPageBreak/>
        <w:t>原因是地方免开配套资金减少、人员调出经费减少。</w:t>
      </w:r>
    </w:p>
    <w:p w:rsidR="00FB05EF" w:rsidRPr="00E63E27" w:rsidRDefault="00E63E27" w:rsidP="00E63E27">
      <w:pPr>
        <w:ind w:firstLineChars="200" w:firstLine="643"/>
        <w:rPr>
          <w:rFonts w:ascii="仿宋" w:eastAsia="仿宋" w:hAnsi="仿宋"/>
          <w:b/>
          <w:kern w:val="0"/>
          <w:sz w:val="32"/>
          <w:szCs w:val="32"/>
        </w:rPr>
      </w:pPr>
      <w:r w:rsidRPr="00E63E27">
        <w:rPr>
          <w:rFonts w:ascii="仿宋" w:eastAsia="仿宋" w:hAnsi="仿宋" w:hint="eastAsia"/>
          <w:b/>
          <w:kern w:val="0"/>
          <w:sz w:val="32"/>
          <w:szCs w:val="32"/>
        </w:rPr>
        <w:t>（一）</w:t>
      </w:r>
      <w:r w:rsidR="00FB05EF" w:rsidRPr="00E63E27">
        <w:rPr>
          <w:rFonts w:ascii="仿宋" w:eastAsia="仿宋" w:hAnsi="仿宋" w:hint="eastAsia"/>
          <w:b/>
          <w:kern w:val="0"/>
          <w:sz w:val="32"/>
          <w:szCs w:val="32"/>
        </w:rPr>
        <w:t>收入预算情况</w:t>
      </w:r>
    </w:p>
    <w:p w:rsidR="00FB05EF" w:rsidRPr="00B8717B" w:rsidRDefault="00FB05EF" w:rsidP="00FB05EF">
      <w:pPr>
        <w:ind w:firstLineChars="200" w:firstLine="640"/>
        <w:rPr>
          <w:rFonts w:ascii="仿宋" w:eastAsia="仿宋" w:hAnsi="仿宋"/>
          <w:kern w:val="0"/>
          <w:sz w:val="32"/>
          <w:szCs w:val="32"/>
        </w:rPr>
      </w:pPr>
      <w:r w:rsidRPr="00B8717B">
        <w:rPr>
          <w:rFonts w:ascii="仿宋" w:eastAsia="仿宋" w:hAnsi="仿宋" w:hint="eastAsia"/>
          <w:kern w:val="0"/>
          <w:sz w:val="32"/>
          <w:szCs w:val="32"/>
        </w:rPr>
        <w:t>广元市美术馆2023年收入预算141.29万元，其中：一般公共预算拨款收入</w:t>
      </w:r>
      <w:r w:rsidR="00063499">
        <w:rPr>
          <w:rFonts w:ascii="仿宋" w:eastAsia="仿宋" w:hAnsi="仿宋" w:hint="eastAsia"/>
          <w:kern w:val="0"/>
          <w:sz w:val="32"/>
          <w:szCs w:val="32"/>
        </w:rPr>
        <w:t>141.29</w:t>
      </w:r>
      <w:r w:rsidRPr="00B8717B">
        <w:rPr>
          <w:rFonts w:ascii="仿宋" w:eastAsia="仿宋" w:hAnsi="仿宋" w:hint="eastAsia"/>
          <w:kern w:val="0"/>
          <w:sz w:val="32"/>
          <w:szCs w:val="32"/>
        </w:rPr>
        <w:t>万元，占</w:t>
      </w:r>
      <w:r w:rsidR="00063499">
        <w:rPr>
          <w:rFonts w:ascii="仿宋" w:eastAsia="仿宋" w:hAnsi="仿宋" w:hint="eastAsia"/>
          <w:kern w:val="0"/>
          <w:sz w:val="32"/>
          <w:szCs w:val="32"/>
        </w:rPr>
        <w:t>100</w:t>
      </w:r>
      <w:r w:rsidRPr="00B8717B">
        <w:rPr>
          <w:rFonts w:ascii="仿宋" w:eastAsia="仿宋" w:hAnsi="仿宋" w:hint="eastAsia"/>
          <w:kern w:val="0"/>
          <w:sz w:val="32"/>
          <w:szCs w:val="32"/>
        </w:rPr>
        <w:t>%。</w:t>
      </w:r>
    </w:p>
    <w:p w:rsidR="00FB05EF" w:rsidRPr="00E63E27" w:rsidRDefault="00E63E27" w:rsidP="00E63E27">
      <w:pPr>
        <w:ind w:firstLineChars="200" w:firstLine="643"/>
        <w:rPr>
          <w:rFonts w:ascii="仿宋" w:eastAsia="仿宋" w:hAnsi="仿宋"/>
          <w:b/>
          <w:kern w:val="0"/>
          <w:sz w:val="32"/>
          <w:szCs w:val="32"/>
        </w:rPr>
      </w:pPr>
      <w:r w:rsidRPr="00E63E27">
        <w:rPr>
          <w:rFonts w:ascii="仿宋" w:eastAsia="仿宋" w:hAnsi="仿宋" w:hint="eastAsia"/>
          <w:b/>
          <w:kern w:val="0"/>
          <w:sz w:val="32"/>
          <w:szCs w:val="32"/>
        </w:rPr>
        <w:t>（二）</w:t>
      </w:r>
      <w:r w:rsidR="00FB05EF" w:rsidRPr="00E63E27">
        <w:rPr>
          <w:rFonts w:ascii="仿宋" w:eastAsia="仿宋" w:hAnsi="仿宋" w:hint="eastAsia"/>
          <w:b/>
          <w:kern w:val="0"/>
          <w:sz w:val="32"/>
          <w:szCs w:val="32"/>
        </w:rPr>
        <w:t>支出预算情况</w:t>
      </w:r>
    </w:p>
    <w:p w:rsidR="00FB05EF" w:rsidRPr="00B8717B" w:rsidRDefault="00FB05EF" w:rsidP="00FB05EF">
      <w:pPr>
        <w:ind w:firstLineChars="200" w:firstLine="640"/>
        <w:rPr>
          <w:rFonts w:ascii="仿宋" w:eastAsia="仿宋" w:hAnsi="仿宋"/>
          <w:kern w:val="0"/>
          <w:sz w:val="32"/>
          <w:szCs w:val="32"/>
        </w:rPr>
      </w:pPr>
      <w:r w:rsidRPr="00B8717B">
        <w:rPr>
          <w:rFonts w:ascii="仿宋" w:eastAsia="仿宋" w:hAnsi="仿宋" w:hint="eastAsia"/>
          <w:kern w:val="0"/>
          <w:sz w:val="32"/>
          <w:szCs w:val="32"/>
        </w:rPr>
        <w:t>广元市美术馆2023年支出预算141.29万元，其中：基本支出131.29万元，占92.92%；项目支出10万元，占7.08%。</w:t>
      </w:r>
    </w:p>
    <w:p w:rsidR="00FB05EF" w:rsidRPr="00E63E27" w:rsidRDefault="00FB05EF" w:rsidP="00FB05EF">
      <w:pPr>
        <w:ind w:firstLineChars="200" w:firstLine="640"/>
        <w:rPr>
          <w:rFonts w:ascii="黑体" w:eastAsia="黑体" w:hAnsi="黑体"/>
          <w:sz w:val="32"/>
          <w:szCs w:val="32"/>
        </w:rPr>
      </w:pPr>
      <w:r w:rsidRPr="00E63E27">
        <w:rPr>
          <w:rFonts w:ascii="黑体" w:eastAsia="黑体" w:hAnsi="黑体" w:hint="eastAsia"/>
          <w:kern w:val="0"/>
          <w:sz w:val="32"/>
          <w:szCs w:val="32"/>
        </w:rPr>
        <w:t>四、财政拨款收支预算情况说明</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广元市美术馆2023年财政拨款收支总预算141.29万元,比2022年财政拨款收支总预算减少37.98万元，扣除一次性安排等因素后，同口径减少15万元，主要原因是地方免开配套资金减少、人员调出经费减少。</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收入包括：本年一般公共预算拨款收入</w:t>
      </w:r>
      <w:r w:rsidR="002E4355">
        <w:rPr>
          <w:rFonts w:ascii="仿宋" w:eastAsia="仿宋" w:hAnsi="仿宋" w:hint="eastAsia"/>
          <w:kern w:val="0"/>
          <w:sz w:val="32"/>
          <w:szCs w:val="32"/>
        </w:rPr>
        <w:t>141.29</w:t>
      </w:r>
      <w:r w:rsidRPr="00B8717B">
        <w:rPr>
          <w:rFonts w:ascii="仿宋" w:eastAsia="仿宋" w:hAnsi="仿宋" w:hint="eastAsia"/>
          <w:kern w:val="0"/>
          <w:sz w:val="32"/>
          <w:szCs w:val="32"/>
        </w:rPr>
        <w:t>万元；支出包括：</w:t>
      </w:r>
      <w:r w:rsidR="00063499" w:rsidRPr="00B8717B">
        <w:rPr>
          <w:rFonts w:ascii="仿宋" w:eastAsia="仿宋" w:hAnsi="仿宋" w:cs="仿宋" w:hint="eastAsia"/>
          <w:sz w:val="32"/>
          <w:szCs w:val="32"/>
        </w:rPr>
        <w:t>文化旅游体育与传媒</w:t>
      </w:r>
      <w:r w:rsidR="00063499" w:rsidRPr="00DD5CFC">
        <w:rPr>
          <w:rFonts w:ascii="仿宋" w:eastAsia="仿宋" w:hAnsi="仿宋" w:hint="eastAsia"/>
          <w:kern w:val="0"/>
          <w:sz w:val="32"/>
          <w:szCs w:val="32"/>
        </w:rPr>
        <w:t>支出（类）</w:t>
      </w:r>
      <w:r w:rsidR="00DD5CFC" w:rsidRPr="00DD5CFC">
        <w:rPr>
          <w:rFonts w:ascii="仿宋" w:eastAsia="仿宋" w:hAnsi="仿宋" w:hint="eastAsia"/>
          <w:kern w:val="0"/>
          <w:sz w:val="32"/>
          <w:szCs w:val="32"/>
        </w:rPr>
        <w:t>1</w:t>
      </w:r>
      <w:r w:rsidRPr="00DD5CFC">
        <w:rPr>
          <w:rFonts w:ascii="仿宋" w:eastAsia="仿宋" w:hAnsi="仿宋" w:hint="eastAsia"/>
          <w:kern w:val="0"/>
          <w:sz w:val="32"/>
          <w:szCs w:val="32"/>
        </w:rPr>
        <w:t>09.84</w:t>
      </w:r>
      <w:r w:rsidRPr="00B8717B">
        <w:rPr>
          <w:rFonts w:ascii="仿宋" w:eastAsia="仿宋" w:hAnsi="仿宋" w:hint="eastAsia"/>
          <w:kern w:val="0"/>
          <w:sz w:val="32"/>
          <w:szCs w:val="32"/>
        </w:rPr>
        <w:t>万元、社会保障和就业支出14.55万元、卫生健康支出4.84万元、住房保障支出12.06万元。</w:t>
      </w:r>
    </w:p>
    <w:p w:rsidR="00FB05EF" w:rsidRPr="00E63E27" w:rsidRDefault="00FB05EF" w:rsidP="00FB05EF">
      <w:pPr>
        <w:ind w:firstLineChars="200" w:firstLine="640"/>
        <w:rPr>
          <w:rFonts w:ascii="黑体" w:eastAsia="黑体" w:hAnsi="黑体"/>
          <w:sz w:val="32"/>
          <w:szCs w:val="32"/>
        </w:rPr>
      </w:pPr>
      <w:r w:rsidRPr="00E63E27">
        <w:rPr>
          <w:rFonts w:ascii="黑体" w:eastAsia="黑体" w:hAnsi="黑体" w:hint="eastAsia"/>
          <w:kern w:val="0"/>
          <w:sz w:val="32"/>
          <w:szCs w:val="32"/>
        </w:rPr>
        <w:t>五、一般公共预算当年拨款情况说明</w:t>
      </w:r>
    </w:p>
    <w:p w:rsidR="00FB05EF" w:rsidRPr="00E63E27" w:rsidRDefault="00FB05EF" w:rsidP="00E63E27">
      <w:pPr>
        <w:ind w:firstLineChars="200" w:firstLine="643"/>
        <w:rPr>
          <w:rFonts w:ascii="仿宋" w:eastAsia="仿宋" w:hAnsi="仿宋"/>
          <w:b/>
          <w:sz w:val="32"/>
          <w:szCs w:val="32"/>
        </w:rPr>
      </w:pPr>
      <w:r w:rsidRPr="00E63E27">
        <w:rPr>
          <w:rFonts w:ascii="仿宋" w:eastAsia="仿宋" w:hAnsi="仿宋" w:hint="eastAsia"/>
          <w:b/>
          <w:kern w:val="0"/>
          <w:sz w:val="32"/>
          <w:szCs w:val="32"/>
        </w:rPr>
        <w:t>（一）一般公共预算当年拨款规模变化情况</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广元市美术馆2023年一般公共预算当年拨款141.29万元，比2022年预算数</w:t>
      </w:r>
      <w:r w:rsidR="007A44E8">
        <w:rPr>
          <w:rFonts w:ascii="仿宋" w:eastAsia="仿宋" w:hAnsi="仿宋" w:hint="eastAsia"/>
          <w:kern w:val="0"/>
          <w:sz w:val="32"/>
          <w:szCs w:val="32"/>
        </w:rPr>
        <w:t>同口径</w:t>
      </w:r>
      <w:r w:rsidRPr="00B8717B">
        <w:rPr>
          <w:rFonts w:ascii="仿宋" w:eastAsia="仿宋" w:hAnsi="仿宋" w:hint="eastAsia"/>
          <w:kern w:val="0"/>
          <w:sz w:val="32"/>
          <w:szCs w:val="32"/>
        </w:rPr>
        <w:t>减少15万元，主要原因是地方免开配套资金减少、人员调出经费减少。</w:t>
      </w:r>
    </w:p>
    <w:p w:rsidR="00FB05EF" w:rsidRPr="00E63E27" w:rsidRDefault="00FB05EF" w:rsidP="00E63E27">
      <w:pPr>
        <w:ind w:firstLineChars="200" w:firstLine="643"/>
        <w:rPr>
          <w:rFonts w:ascii="仿宋" w:eastAsia="仿宋" w:hAnsi="仿宋"/>
          <w:b/>
          <w:sz w:val="32"/>
          <w:szCs w:val="32"/>
        </w:rPr>
      </w:pPr>
      <w:r w:rsidRPr="00E63E27">
        <w:rPr>
          <w:rFonts w:ascii="仿宋" w:eastAsia="仿宋" w:hAnsi="仿宋" w:hint="eastAsia"/>
          <w:b/>
          <w:kern w:val="0"/>
          <w:sz w:val="32"/>
          <w:szCs w:val="32"/>
        </w:rPr>
        <w:t>（二）一般公共预算当年拨款结构情况</w:t>
      </w:r>
    </w:p>
    <w:p w:rsidR="00FB05EF" w:rsidRPr="00B8717B" w:rsidRDefault="00063499" w:rsidP="00FB05EF">
      <w:pPr>
        <w:ind w:firstLineChars="200" w:firstLine="640"/>
        <w:rPr>
          <w:rFonts w:ascii="仿宋" w:eastAsia="仿宋" w:hAnsi="仿宋"/>
          <w:sz w:val="32"/>
          <w:szCs w:val="32"/>
        </w:rPr>
      </w:pPr>
      <w:r w:rsidRPr="00B8717B">
        <w:rPr>
          <w:rFonts w:ascii="仿宋" w:eastAsia="仿宋" w:hAnsi="仿宋" w:cs="仿宋" w:hint="eastAsia"/>
          <w:sz w:val="32"/>
          <w:szCs w:val="32"/>
        </w:rPr>
        <w:lastRenderedPageBreak/>
        <w:t>文化旅游体育与传媒支出</w:t>
      </w:r>
      <w:r w:rsidR="00FB05EF" w:rsidRPr="00B8717B">
        <w:rPr>
          <w:rFonts w:ascii="仿宋" w:eastAsia="仿宋" w:hAnsi="仿宋" w:hint="eastAsia"/>
          <w:kern w:val="0"/>
          <w:sz w:val="32"/>
          <w:szCs w:val="32"/>
        </w:rPr>
        <w:t>109.84万元，占77.74%；社会保障和就业支出14.55万元，占10.3%；卫生健康支出4.84万元，占3.42%；住房保障支出12.06万元，占8.54%。</w:t>
      </w:r>
    </w:p>
    <w:p w:rsidR="00FB05EF" w:rsidRPr="00E63E27" w:rsidRDefault="00FB05EF" w:rsidP="00E63E27">
      <w:pPr>
        <w:ind w:firstLineChars="200" w:firstLine="643"/>
        <w:rPr>
          <w:rFonts w:ascii="仿宋" w:eastAsia="仿宋" w:hAnsi="仿宋"/>
          <w:b/>
          <w:sz w:val="32"/>
          <w:szCs w:val="32"/>
        </w:rPr>
      </w:pPr>
      <w:r w:rsidRPr="00E63E27">
        <w:rPr>
          <w:rFonts w:ascii="仿宋" w:eastAsia="仿宋" w:hAnsi="仿宋" w:hint="eastAsia"/>
          <w:b/>
          <w:kern w:val="0"/>
          <w:sz w:val="32"/>
          <w:szCs w:val="32"/>
        </w:rPr>
        <w:t>（三）一般公共预算当年拨款具体使用情况</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kern w:val="0"/>
          <w:sz w:val="32"/>
          <w:szCs w:val="32"/>
        </w:rPr>
        <w:t>1.</w:t>
      </w:r>
      <w:r w:rsidRPr="00B8717B">
        <w:rPr>
          <w:rFonts w:ascii="仿宋" w:eastAsia="仿宋" w:hAnsi="仿宋" w:cs="仿宋" w:hint="eastAsia"/>
          <w:sz w:val="32"/>
          <w:szCs w:val="32"/>
        </w:rPr>
        <w:t>文化旅游体育与传媒支出（类）文化和旅游（款）文化展示及纪念机构（项）2023年预算数为141.29万元，主要用于：人员经费、日常公用经费、党建经费、工会经费及项目经费等。</w:t>
      </w:r>
    </w:p>
    <w:p w:rsidR="00FB05EF" w:rsidRPr="00B8717B" w:rsidRDefault="00FB05EF" w:rsidP="00FB05EF">
      <w:pPr>
        <w:ind w:firstLineChars="200" w:firstLine="640"/>
        <w:rPr>
          <w:rFonts w:ascii="仿宋" w:eastAsia="仿宋" w:hAnsi="仿宋" w:cs="仿宋"/>
          <w:kern w:val="0"/>
          <w:sz w:val="32"/>
          <w:szCs w:val="32"/>
        </w:rPr>
      </w:pPr>
      <w:r w:rsidRPr="00B8717B">
        <w:rPr>
          <w:rFonts w:ascii="仿宋" w:eastAsia="仿宋" w:hAnsi="仿宋" w:cs="仿宋" w:hint="eastAsia"/>
          <w:kern w:val="0"/>
          <w:sz w:val="32"/>
          <w:szCs w:val="32"/>
        </w:rPr>
        <w:t>2.</w:t>
      </w:r>
      <w:r w:rsidRPr="00B8717B">
        <w:rPr>
          <w:rFonts w:ascii="仿宋" w:eastAsia="仿宋" w:hAnsi="仿宋" w:cs="仿宋" w:hint="eastAsia"/>
          <w:sz w:val="32"/>
          <w:szCs w:val="32"/>
        </w:rPr>
        <w:t>社会保障和就业支出（类）行政事业单位养老支出（款）机关事业单位基本养老保险缴费支出（项）2023年预算数为</w:t>
      </w:r>
      <w:r w:rsidR="008105C3">
        <w:rPr>
          <w:rFonts w:ascii="仿宋" w:eastAsia="仿宋" w:hAnsi="仿宋" w:cs="仿宋" w:hint="eastAsia"/>
          <w:sz w:val="32"/>
          <w:szCs w:val="32"/>
        </w:rPr>
        <w:t>14.55</w:t>
      </w:r>
      <w:r w:rsidRPr="00B8717B">
        <w:rPr>
          <w:rFonts w:ascii="仿宋" w:eastAsia="仿宋" w:hAnsi="仿宋" w:cs="仿宋" w:hint="eastAsia"/>
          <w:sz w:val="32"/>
          <w:szCs w:val="32"/>
        </w:rPr>
        <w:t>万元。主要用于：</w:t>
      </w:r>
      <w:r w:rsidRPr="00B8717B">
        <w:rPr>
          <w:rFonts w:ascii="仿宋" w:eastAsia="仿宋" w:hAnsi="仿宋" w:cs="仿宋" w:hint="eastAsia"/>
          <w:kern w:val="0"/>
          <w:sz w:val="32"/>
          <w:szCs w:val="32"/>
        </w:rPr>
        <w:t>实施养老保险制度由单位缴纳的基本养老保险支出。</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3.卫生健康支出（类）行政事业单位医疗（款）事业单位医疗（项）支出2023年预算数为4.84万元。主要用于：单位按规定缴纳的基本医疗保险支出。</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4.住房保障支出（类）住房改革支出（款）住房公积金（项）支出2023年预算数为</w:t>
      </w:r>
      <w:r w:rsidR="007A44E8">
        <w:rPr>
          <w:rFonts w:ascii="仿宋" w:eastAsia="仿宋" w:hAnsi="仿宋" w:cs="仿宋" w:hint="eastAsia"/>
          <w:sz w:val="32"/>
          <w:szCs w:val="32"/>
        </w:rPr>
        <w:t>12.06</w:t>
      </w:r>
      <w:r w:rsidRPr="00B8717B">
        <w:rPr>
          <w:rFonts w:ascii="仿宋" w:eastAsia="仿宋" w:hAnsi="仿宋" w:cs="仿宋" w:hint="eastAsia"/>
          <w:sz w:val="32"/>
          <w:szCs w:val="32"/>
        </w:rPr>
        <w:t>万元，主要用于：按规定为职工缴纳的住房公积金支出。</w:t>
      </w:r>
    </w:p>
    <w:p w:rsidR="00FB05EF" w:rsidRPr="00E63E27" w:rsidRDefault="00FB05EF" w:rsidP="00FB05EF">
      <w:pPr>
        <w:ind w:firstLineChars="200" w:firstLine="640"/>
        <w:rPr>
          <w:rFonts w:ascii="黑体" w:eastAsia="黑体" w:hAnsi="黑体"/>
          <w:sz w:val="32"/>
          <w:szCs w:val="32"/>
        </w:rPr>
      </w:pPr>
      <w:r w:rsidRPr="00E63E27">
        <w:rPr>
          <w:rFonts w:ascii="黑体" w:eastAsia="黑体" w:hAnsi="黑体" w:hint="eastAsia"/>
          <w:kern w:val="0"/>
          <w:sz w:val="32"/>
          <w:szCs w:val="32"/>
        </w:rPr>
        <w:t>六、一般公共预算基本支出情况说明</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广元市美术馆2023年一般公共预算基本支出131.29万元，其中：人员经费118.65万元，主要包括：基本工资、津贴补贴、奖金、社会保险缴费、住房公积金等支出。</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lastRenderedPageBreak/>
        <w:t>公用经费12.64万元，主要包括：办公费、印刷费、水费、电费、邮电费、物业管理费、差旅费、维修（护）费、会议费、培训费、公务接待费、劳务费、工会经费、福利费、公务用车运行维护费、其他交通费用等支出。</w:t>
      </w:r>
    </w:p>
    <w:p w:rsidR="00FB05EF" w:rsidRPr="00E63E27" w:rsidRDefault="00FB05EF" w:rsidP="00FB05EF">
      <w:pPr>
        <w:ind w:firstLineChars="200" w:firstLine="640"/>
        <w:rPr>
          <w:rFonts w:ascii="黑体" w:eastAsia="黑体" w:hAnsi="黑体"/>
          <w:sz w:val="32"/>
          <w:szCs w:val="32"/>
        </w:rPr>
      </w:pPr>
      <w:r w:rsidRPr="00E63E27">
        <w:rPr>
          <w:rFonts w:ascii="黑体" w:eastAsia="黑体" w:hAnsi="黑体" w:hint="eastAsia"/>
          <w:kern w:val="0"/>
          <w:sz w:val="32"/>
          <w:szCs w:val="32"/>
        </w:rPr>
        <w:t>七、“三公”经费财政拨款预算安排情况说明</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广元市美术馆2023年“三公”经费财政拨款预算数1.2万元，其中：公务接待费1.2万元，公务用车购置及运行维护费0万元，因公出国（境）经费0万元。</w:t>
      </w:r>
    </w:p>
    <w:p w:rsidR="00FB05EF" w:rsidRPr="00E63E27" w:rsidRDefault="00FB05EF" w:rsidP="00E63E27">
      <w:pPr>
        <w:ind w:firstLineChars="200" w:firstLine="643"/>
        <w:rPr>
          <w:rFonts w:ascii="仿宋" w:eastAsia="仿宋" w:hAnsi="仿宋"/>
          <w:b/>
          <w:sz w:val="32"/>
          <w:szCs w:val="32"/>
        </w:rPr>
      </w:pPr>
      <w:r w:rsidRPr="00E63E27">
        <w:rPr>
          <w:rFonts w:ascii="仿宋" w:eastAsia="仿宋" w:hAnsi="仿宋" w:hint="eastAsia"/>
          <w:b/>
          <w:kern w:val="0"/>
          <w:sz w:val="32"/>
          <w:szCs w:val="32"/>
        </w:rPr>
        <w:t>（一）公务接待费与2022年预算相比减少</w:t>
      </w:r>
      <w:r w:rsidR="005923EC">
        <w:rPr>
          <w:rFonts w:ascii="仿宋" w:eastAsia="仿宋" w:hAnsi="仿宋" w:hint="eastAsia"/>
          <w:b/>
          <w:kern w:val="0"/>
          <w:sz w:val="32"/>
          <w:szCs w:val="32"/>
        </w:rPr>
        <w:t>0.3万元</w:t>
      </w:r>
      <w:r w:rsidRPr="00E63E27">
        <w:rPr>
          <w:rFonts w:ascii="仿宋" w:eastAsia="仿宋" w:hAnsi="仿宋" w:hint="eastAsia"/>
          <w:b/>
          <w:kern w:val="0"/>
          <w:sz w:val="32"/>
          <w:szCs w:val="32"/>
        </w:rPr>
        <w:t>。</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2023年公务接待费计划用于执行接待考察调研、检查指导等公务活动开支的交通费、住宿费、用餐费等。</w:t>
      </w:r>
    </w:p>
    <w:p w:rsidR="00FB05EF" w:rsidRPr="00C24975" w:rsidRDefault="00FB05EF" w:rsidP="00C24975">
      <w:pPr>
        <w:ind w:firstLineChars="200" w:firstLine="643"/>
        <w:rPr>
          <w:rFonts w:ascii="仿宋" w:eastAsia="仿宋" w:hAnsi="仿宋"/>
          <w:b/>
          <w:sz w:val="32"/>
          <w:szCs w:val="32"/>
        </w:rPr>
      </w:pPr>
      <w:r w:rsidRPr="00C24975">
        <w:rPr>
          <w:rFonts w:ascii="仿宋" w:eastAsia="仿宋" w:hAnsi="仿宋" w:hint="eastAsia"/>
          <w:b/>
          <w:kern w:val="0"/>
          <w:sz w:val="32"/>
          <w:szCs w:val="32"/>
        </w:rPr>
        <w:t>（二）公务用车购置及运行维护费与2022年预算相比。</w:t>
      </w:r>
    </w:p>
    <w:p w:rsidR="00FB05EF" w:rsidRPr="00B8717B" w:rsidRDefault="000479DD" w:rsidP="00FB05EF">
      <w:pPr>
        <w:ind w:firstLineChars="200" w:firstLine="640"/>
        <w:rPr>
          <w:rFonts w:ascii="仿宋" w:eastAsia="仿宋" w:hAnsi="仿宋"/>
          <w:sz w:val="32"/>
          <w:szCs w:val="32"/>
        </w:rPr>
      </w:pPr>
      <w:r>
        <w:rPr>
          <w:rFonts w:ascii="仿宋" w:eastAsia="仿宋" w:hAnsi="仿宋" w:hint="eastAsia"/>
          <w:kern w:val="0"/>
          <w:sz w:val="32"/>
          <w:szCs w:val="32"/>
        </w:rPr>
        <w:t>市美术馆</w:t>
      </w:r>
      <w:r w:rsidR="00FB05EF" w:rsidRPr="00B8717B">
        <w:rPr>
          <w:rFonts w:ascii="仿宋" w:eastAsia="仿宋" w:hAnsi="仿宋" w:hint="eastAsia"/>
          <w:kern w:val="0"/>
          <w:sz w:val="32"/>
          <w:szCs w:val="32"/>
        </w:rPr>
        <w:t>现有公务用车0辆，其中：轿车0辆，旅行车（含商务车）0辆，越野车0辆。</w:t>
      </w:r>
    </w:p>
    <w:p w:rsidR="00E63E27" w:rsidRPr="00C24975" w:rsidRDefault="00FB05EF" w:rsidP="00C24975">
      <w:pPr>
        <w:ind w:firstLineChars="200" w:firstLine="643"/>
        <w:rPr>
          <w:rFonts w:ascii="仿宋" w:eastAsia="仿宋" w:hAnsi="仿宋"/>
          <w:b/>
          <w:kern w:val="0"/>
          <w:sz w:val="32"/>
          <w:szCs w:val="32"/>
        </w:rPr>
      </w:pPr>
      <w:r w:rsidRPr="00C24975">
        <w:rPr>
          <w:rFonts w:ascii="仿宋" w:eastAsia="仿宋" w:hAnsi="仿宋" w:hint="eastAsia"/>
          <w:b/>
          <w:kern w:val="0"/>
          <w:sz w:val="32"/>
          <w:szCs w:val="32"/>
        </w:rPr>
        <w:t>（三）因公出国（境）经费与2022年预算相比</w:t>
      </w:r>
    </w:p>
    <w:p w:rsidR="00FB05EF" w:rsidRPr="00B8717B" w:rsidRDefault="000479DD" w:rsidP="00FB05EF">
      <w:pPr>
        <w:ind w:firstLineChars="200" w:firstLine="640"/>
        <w:rPr>
          <w:rFonts w:ascii="仿宋" w:eastAsia="仿宋" w:hAnsi="仿宋"/>
          <w:kern w:val="0"/>
          <w:sz w:val="32"/>
          <w:szCs w:val="32"/>
        </w:rPr>
      </w:pPr>
      <w:r>
        <w:rPr>
          <w:rFonts w:ascii="仿宋" w:eastAsia="仿宋" w:hAnsi="仿宋" w:hint="eastAsia"/>
          <w:kern w:val="0"/>
          <w:sz w:val="32"/>
          <w:szCs w:val="32"/>
        </w:rPr>
        <w:t>市美术馆出国（境）预算</w:t>
      </w:r>
      <w:r w:rsidR="00FB05EF" w:rsidRPr="00B8717B">
        <w:rPr>
          <w:rFonts w:ascii="仿宋" w:eastAsia="仿宋" w:hAnsi="仿宋" w:hint="eastAsia"/>
          <w:kern w:val="0"/>
          <w:sz w:val="32"/>
          <w:szCs w:val="32"/>
        </w:rPr>
        <w:t>0万元。</w:t>
      </w:r>
    </w:p>
    <w:p w:rsidR="00FB05EF" w:rsidRPr="00C24975" w:rsidRDefault="00FB05EF" w:rsidP="00FB05EF">
      <w:pPr>
        <w:ind w:firstLineChars="200" w:firstLine="640"/>
        <w:rPr>
          <w:rFonts w:ascii="黑体" w:eastAsia="黑体" w:hAnsi="黑体"/>
          <w:sz w:val="32"/>
          <w:szCs w:val="32"/>
        </w:rPr>
      </w:pPr>
      <w:r w:rsidRPr="00C24975">
        <w:rPr>
          <w:rFonts w:ascii="黑体" w:eastAsia="黑体" w:hAnsi="黑体" w:hint="eastAsia"/>
          <w:kern w:val="0"/>
          <w:sz w:val="32"/>
          <w:szCs w:val="32"/>
        </w:rPr>
        <w:t>八、政府性基金预算支出情况说明</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广元市美术馆2023年没有使用政府性基金预算拨款安排的支出。</w:t>
      </w:r>
    </w:p>
    <w:p w:rsidR="00FB05EF" w:rsidRPr="00C24975" w:rsidRDefault="00FB05EF" w:rsidP="00FB05EF">
      <w:pPr>
        <w:ind w:firstLineChars="200" w:firstLine="640"/>
        <w:rPr>
          <w:rFonts w:ascii="黑体" w:eastAsia="黑体" w:hAnsi="黑体"/>
          <w:sz w:val="32"/>
          <w:szCs w:val="32"/>
        </w:rPr>
      </w:pPr>
      <w:r w:rsidRPr="00C24975">
        <w:rPr>
          <w:rFonts w:ascii="黑体" w:eastAsia="黑体" w:hAnsi="黑体" w:hint="eastAsia"/>
          <w:kern w:val="0"/>
          <w:sz w:val="32"/>
          <w:szCs w:val="32"/>
        </w:rPr>
        <w:t>九、国有资本经营预算支出情况说明</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广元市美术馆2023年没有使用国有资本经营预算拨款安排的支出。</w:t>
      </w:r>
    </w:p>
    <w:p w:rsidR="00FB05EF" w:rsidRPr="00C24975" w:rsidRDefault="00FB05EF" w:rsidP="00FB05EF">
      <w:pPr>
        <w:ind w:firstLineChars="200" w:firstLine="640"/>
        <w:rPr>
          <w:rFonts w:ascii="黑体" w:eastAsia="黑体" w:hAnsi="黑体"/>
          <w:sz w:val="32"/>
          <w:szCs w:val="32"/>
        </w:rPr>
      </w:pPr>
      <w:r w:rsidRPr="00C24975">
        <w:rPr>
          <w:rFonts w:ascii="黑体" w:eastAsia="黑体" w:hAnsi="黑体" w:hint="eastAsia"/>
          <w:kern w:val="0"/>
          <w:sz w:val="32"/>
          <w:szCs w:val="32"/>
        </w:rPr>
        <w:lastRenderedPageBreak/>
        <w:t>十、其他重要事项的情况说明</w:t>
      </w:r>
    </w:p>
    <w:p w:rsidR="00FB05EF" w:rsidRPr="00C24975" w:rsidRDefault="00FB05EF" w:rsidP="00C24975">
      <w:pPr>
        <w:ind w:firstLineChars="200" w:firstLine="643"/>
        <w:rPr>
          <w:rFonts w:ascii="仿宋" w:eastAsia="仿宋" w:hAnsi="仿宋"/>
          <w:b/>
          <w:sz w:val="32"/>
          <w:szCs w:val="32"/>
        </w:rPr>
      </w:pPr>
      <w:r w:rsidRPr="00C24975">
        <w:rPr>
          <w:rFonts w:ascii="仿宋" w:eastAsia="仿宋" w:hAnsi="仿宋" w:hint="eastAsia"/>
          <w:b/>
          <w:kern w:val="0"/>
          <w:sz w:val="32"/>
          <w:szCs w:val="32"/>
        </w:rPr>
        <w:t>（一）机关运行经费</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2023年，广元市美术馆属于事业单位，机关运行经费财政拨款预算为0万元。</w:t>
      </w:r>
    </w:p>
    <w:p w:rsidR="00FB05EF" w:rsidRPr="00C24975" w:rsidRDefault="00FB05EF" w:rsidP="00C24975">
      <w:pPr>
        <w:ind w:firstLineChars="200" w:firstLine="643"/>
        <w:rPr>
          <w:rFonts w:ascii="仿宋" w:eastAsia="仿宋" w:hAnsi="仿宋"/>
          <w:b/>
          <w:sz w:val="32"/>
          <w:szCs w:val="32"/>
        </w:rPr>
      </w:pPr>
      <w:r w:rsidRPr="00C24975">
        <w:rPr>
          <w:rFonts w:ascii="仿宋" w:eastAsia="仿宋" w:hAnsi="仿宋" w:hint="eastAsia"/>
          <w:b/>
          <w:kern w:val="0"/>
          <w:sz w:val="32"/>
          <w:szCs w:val="32"/>
        </w:rPr>
        <w:t>（二）政府采购情况</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2023年，广元市美术馆政府采购预算2万元，主要用于新进人员办公电脑购置</w:t>
      </w:r>
      <w:r w:rsidR="00970E9E">
        <w:rPr>
          <w:rFonts w:ascii="仿宋" w:eastAsia="仿宋" w:hAnsi="仿宋" w:hint="eastAsia"/>
          <w:kern w:val="0"/>
          <w:sz w:val="32"/>
          <w:szCs w:val="32"/>
        </w:rPr>
        <w:t>等</w:t>
      </w:r>
      <w:r w:rsidRPr="00B8717B">
        <w:rPr>
          <w:rFonts w:ascii="仿宋" w:eastAsia="仿宋" w:hAnsi="仿宋" w:hint="eastAsia"/>
          <w:kern w:val="0"/>
          <w:sz w:val="32"/>
          <w:szCs w:val="32"/>
        </w:rPr>
        <w:t>。</w:t>
      </w:r>
    </w:p>
    <w:p w:rsidR="00FB05EF" w:rsidRPr="00C24975" w:rsidRDefault="00FB05EF" w:rsidP="00C24975">
      <w:pPr>
        <w:ind w:firstLineChars="200" w:firstLine="643"/>
        <w:rPr>
          <w:rFonts w:ascii="仿宋" w:eastAsia="仿宋" w:hAnsi="仿宋"/>
          <w:b/>
          <w:sz w:val="32"/>
          <w:szCs w:val="32"/>
        </w:rPr>
      </w:pPr>
      <w:r w:rsidRPr="00C24975">
        <w:rPr>
          <w:rFonts w:ascii="仿宋" w:eastAsia="仿宋" w:hAnsi="仿宋" w:hint="eastAsia"/>
          <w:b/>
          <w:kern w:val="0"/>
          <w:sz w:val="32"/>
          <w:szCs w:val="32"/>
        </w:rPr>
        <w:t>（三）国有资产占有使用情况</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截至2022年底，广元市美术馆共有车辆0辆。</w:t>
      </w:r>
    </w:p>
    <w:p w:rsidR="00FB05EF" w:rsidRPr="00C24975" w:rsidRDefault="00FB05EF" w:rsidP="00C24975">
      <w:pPr>
        <w:ind w:firstLineChars="200" w:firstLine="643"/>
        <w:rPr>
          <w:rFonts w:ascii="仿宋" w:eastAsia="仿宋" w:hAnsi="仿宋"/>
          <w:b/>
          <w:sz w:val="32"/>
          <w:szCs w:val="32"/>
        </w:rPr>
      </w:pPr>
      <w:r w:rsidRPr="00C24975">
        <w:rPr>
          <w:rFonts w:ascii="仿宋" w:eastAsia="仿宋" w:hAnsi="仿宋" w:hint="eastAsia"/>
          <w:b/>
          <w:kern w:val="0"/>
          <w:sz w:val="32"/>
          <w:szCs w:val="32"/>
        </w:rPr>
        <w:t>（四）绩效目标设置情况</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绩效目标是预算编制的前提和基础，2023年广元市美术馆部门预算项目均按要求编制了绩效目标,从项目完成、项目效益、满意度等方面设置了绩效指标，综合反映项目预期完成的数量、成本、时效、质量，预期达到的社会效益、经济效益、生态效益、可持续影响以及服务对象满意度等情况。</w:t>
      </w:r>
    </w:p>
    <w:p w:rsidR="00FB05EF" w:rsidRPr="00C24975" w:rsidRDefault="00FB05EF" w:rsidP="00FB05EF">
      <w:pPr>
        <w:ind w:firstLineChars="200" w:firstLine="640"/>
        <w:rPr>
          <w:rFonts w:ascii="黑体" w:eastAsia="黑体" w:hAnsi="黑体"/>
          <w:sz w:val="32"/>
          <w:szCs w:val="32"/>
        </w:rPr>
      </w:pPr>
      <w:r w:rsidRPr="00C24975">
        <w:rPr>
          <w:rFonts w:ascii="黑体" w:eastAsia="黑体" w:hAnsi="黑体" w:hint="eastAsia"/>
          <w:kern w:val="0"/>
          <w:sz w:val="32"/>
          <w:szCs w:val="32"/>
        </w:rPr>
        <w:t>十一、名词解释</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（一）一般公共预算拨款收入。指市级财政当年拨付的资金。</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（二）文化旅游体育与传媒支出（类）文物（款）</w:t>
      </w:r>
      <w:r w:rsidR="00855648">
        <w:rPr>
          <w:rFonts w:ascii="仿宋" w:eastAsia="仿宋" w:hAnsi="仿宋" w:cs="仿宋" w:hint="eastAsia"/>
          <w:sz w:val="32"/>
          <w:szCs w:val="32"/>
        </w:rPr>
        <w:t>文化展示及纪念机构</w:t>
      </w:r>
      <w:r w:rsidRPr="00B8717B">
        <w:rPr>
          <w:rFonts w:ascii="仿宋" w:eastAsia="仿宋" w:hAnsi="仿宋" w:cs="仿宋" w:hint="eastAsia"/>
          <w:sz w:val="32"/>
          <w:szCs w:val="32"/>
        </w:rPr>
        <w:t>（项）指</w:t>
      </w:r>
      <w:r w:rsidR="00855648">
        <w:rPr>
          <w:rFonts w:ascii="仿宋" w:eastAsia="仿宋" w:hAnsi="仿宋" w:cs="仿宋" w:hint="eastAsia"/>
          <w:sz w:val="32"/>
          <w:szCs w:val="32"/>
        </w:rPr>
        <w:t>反映各类艺术展览馆、文化名人纪念馆（碑）的支出</w:t>
      </w:r>
      <w:r w:rsidRPr="00B8717B">
        <w:rPr>
          <w:rFonts w:ascii="仿宋" w:eastAsia="仿宋" w:hAnsi="仿宋" w:cs="仿宋" w:hint="eastAsia"/>
          <w:sz w:val="32"/>
          <w:szCs w:val="32"/>
        </w:rPr>
        <w:t>。</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（三）社会保障和就业支出（类）行政事业单位养老支</w:t>
      </w:r>
      <w:r w:rsidRPr="00B8717B">
        <w:rPr>
          <w:rFonts w:ascii="仿宋" w:eastAsia="仿宋" w:hAnsi="仿宋" w:cs="仿宋" w:hint="eastAsia"/>
          <w:sz w:val="32"/>
          <w:szCs w:val="32"/>
        </w:rPr>
        <w:lastRenderedPageBreak/>
        <w:t>出（款）机关事业单位基本养老保险缴费支出（项）。指事业单位用于单位缴纳的养老保险的支出。</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（四）卫生健康支出（类）行政事业单位医疗（款）事业单位医疗（项）。指事业单位用于单位应缴纳基本医疗保险支出。</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（五）住房保障支出（类）住房改革支出（款）住房公积金（项）。指按照《住房公积金管理条例》的规定，由单位及其在职职工缴存的长期住房储金。</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（六）基本支出。指为保证机构正常运转，完成日常工作任务而发生的人员支出和公用支出。</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（七）项目支出。指在基本支出之外为完成特定行政任务和事业发展目标所发生的支出。</w:t>
      </w:r>
    </w:p>
    <w:p w:rsidR="00FB05EF" w:rsidRPr="00B8717B" w:rsidRDefault="00FB05EF" w:rsidP="00FB05EF">
      <w:pPr>
        <w:ind w:firstLineChars="200" w:firstLine="640"/>
        <w:rPr>
          <w:rFonts w:ascii="仿宋" w:eastAsia="仿宋" w:hAnsi="仿宋" w:cs="仿宋"/>
          <w:sz w:val="32"/>
          <w:szCs w:val="32"/>
        </w:rPr>
      </w:pPr>
      <w:r w:rsidRPr="00B8717B">
        <w:rPr>
          <w:rFonts w:ascii="仿宋" w:eastAsia="仿宋" w:hAnsi="仿宋" w:cs="仿宋" w:hint="eastAsia"/>
          <w:sz w:val="32"/>
          <w:szCs w:val="32"/>
        </w:rPr>
        <w:t>（八）“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B05EF" w:rsidRPr="00B8717B" w:rsidRDefault="00FB05EF" w:rsidP="00FB05EF">
      <w:pPr>
        <w:ind w:firstLineChars="200" w:firstLine="640"/>
        <w:rPr>
          <w:rFonts w:ascii="仿宋" w:eastAsia="仿宋" w:hAnsi="仿宋"/>
          <w:sz w:val="32"/>
          <w:szCs w:val="32"/>
        </w:rPr>
      </w:pPr>
      <w:r w:rsidRPr="00B8717B">
        <w:rPr>
          <w:rFonts w:ascii="仿宋" w:eastAsia="仿宋" w:hAnsi="仿宋" w:hint="eastAsia"/>
          <w:kern w:val="0"/>
          <w:sz w:val="32"/>
          <w:szCs w:val="32"/>
        </w:rPr>
        <w:t>附件：部门预算公开表</w:t>
      </w:r>
    </w:p>
    <w:sectPr w:rsidR="00FB05EF" w:rsidRPr="00B8717B" w:rsidSect="00D20708">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02F" w:rsidRDefault="006C202F" w:rsidP="00D20708">
      <w:r>
        <w:separator/>
      </w:r>
    </w:p>
  </w:endnote>
  <w:endnote w:type="continuationSeparator" w:id="1">
    <w:p w:rsidR="006C202F" w:rsidRDefault="006C202F" w:rsidP="00D207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616852532"/>
      <w:docPartObj>
        <w:docPartGallery w:val="Page Numbers (Bottom of Page)"/>
        <w:docPartUnique/>
      </w:docPartObj>
    </w:sdtPr>
    <w:sdtContent>
      <w:p w:rsidR="00D20708" w:rsidRDefault="00D20708">
        <w:pPr>
          <w:pStyle w:val="a4"/>
          <w:jc w:val="right"/>
        </w:pPr>
        <w:r>
          <w:rPr>
            <w:lang w:val="zh-CN"/>
          </w:rPr>
          <w:t xml:space="preserve"> </w:t>
        </w:r>
        <w:fldSimple w:instr=" PAGE   \* MERGEFORMAT ">
          <w:r w:rsidR="00855648" w:rsidRPr="00855648">
            <w:rPr>
              <w:noProof/>
              <w:lang w:val="zh-CN"/>
            </w:rPr>
            <w:t>-</w:t>
          </w:r>
          <w:r w:rsidR="00855648">
            <w:rPr>
              <w:noProof/>
            </w:rPr>
            <w:t xml:space="preserve"> 9 -</w:t>
          </w:r>
        </w:fldSimple>
        <w:r>
          <w:rPr>
            <w:lang w:val="zh-CN"/>
          </w:rPr>
          <w:t xml:space="preserve"> </w:t>
        </w:r>
      </w:p>
    </w:sdtContent>
  </w:sdt>
  <w:p w:rsidR="00D20708" w:rsidRDefault="00D207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02F" w:rsidRDefault="006C202F" w:rsidP="00D20708">
      <w:r>
        <w:separator/>
      </w:r>
    </w:p>
  </w:footnote>
  <w:footnote w:type="continuationSeparator" w:id="1">
    <w:p w:rsidR="006C202F" w:rsidRDefault="006C202F" w:rsidP="00D20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EF"/>
    <w:rsid w:val="00000F61"/>
    <w:rsid w:val="000479DD"/>
    <w:rsid w:val="00063499"/>
    <w:rsid w:val="00185F40"/>
    <w:rsid w:val="00224083"/>
    <w:rsid w:val="0025334F"/>
    <w:rsid w:val="00256E35"/>
    <w:rsid w:val="002E4355"/>
    <w:rsid w:val="00313148"/>
    <w:rsid w:val="003728EF"/>
    <w:rsid w:val="004809C1"/>
    <w:rsid w:val="00540819"/>
    <w:rsid w:val="005923EC"/>
    <w:rsid w:val="006C202F"/>
    <w:rsid w:val="00712CCD"/>
    <w:rsid w:val="007652B0"/>
    <w:rsid w:val="007A44E8"/>
    <w:rsid w:val="007D4610"/>
    <w:rsid w:val="007E51DD"/>
    <w:rsid w:val="007E59C6"/>
    <w:rsid w:val="00805BEB"/>
    <w:rsid w:val="008105C3"/>
    <w:rsid w:val="00855648"/>
    <w:rsid w:val="00875D4C"/>
    <w:rsid w:val="008D5E1D"/>
    <w:rsid w:val="00970E9E"/>
    <w:rsid w:val="009A3835"/>
    <w:rsid w:val="00A04512"/>
    <w:rsid w:val="00A5641D"/>
    <w:rsid w:val="00A95DD3"/>
    <w:rsid w:val="00B75EE0"/>
    <w:rsid w:val="00B94DF4"/>
    <w:rsid w:val="00BD2534"/>
    <w:rsid w:val="00BD6AE9"/>
    <w:rsid w:val="00C24975"/>
    <w:rsid w:val="00C2511A"/>
    <w:rsid w:val="00C915D1"/>
    <w:rsid w:val="00D20708"/>
    <w:rsid w:val="00DD5CFC"/>
    <w:rsid w:val="00E0705F"/>
    <w:rsid w:val="00E42A9E"/>
    <w:rsid w:val="00E63E27"/>
    <w:rsid w:val="00EF46D6"/>
    <w:rsid w:val="00FA0D8A"/>
    <w:rsid w:val="00FB0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EF"/>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0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0708"/>
    <w:rPr>
      <w:rFonts w:ascii="Times New Roman" w:eastAsia="宋体" w:hAnsi="Times New Roman"/>
      <w:sz w:val="18"/>
      <w:szCs w:val="18"/>
    </w:rPr>
  </w:style>
  <w:style w:type="paragraph" w:styleId="a4">
    <w:name w:val="footer"/>
    <w:basedOn w:val="a"/>
    <w:link w:val="Char0"/>
    <w:uiPriority w:val="99"/>
    <w:unhideWhenUsed/>
    <w:rsid w:val="00D20708"/>
    <w:pPr>
      <w:tabs>
        <w:tab w:val="center" w:pos="4153"/>
        <w:tab w:val="right" w:pos="8306"/>
      </w:tabs>
      <w:snapToGrid w:val="0"/>
      <w:jc w:val="left"/>
    </w:pPr>
    <w:rPr>
      <w:sz w:val="18"/>
      <w:szCs w:val="18"/>
    </w:rPr>
  </w:style>
  <w:style w:type="character" w:customStyle="1" w:styleId="Char0">
    <w:name w:val="页脚 Char"/>
    <w:basedOn w:val="a0"/>
    <w:link w:val="a4"/>
    <w:uiPriority w:val="99"/>
    <w:rsid w:val="00D20708"/>
    <w:rPr>
      <w:rFonts w:ascii="Times New Roman" w:eastAsia="宋体" w:hAnsi="Times New Roman"/>
      <w:sz w:val="18"/>
      <w:szCs w:val="18"/>
    </w:rPr>
  </w:style>
  <w:style w:type="paragraph" w:styleId="a5">
    <w:name w:val="Body Text"/>
    <w:basedOn w:val="a"/>
    <w:link w:val="Char1"/>
    <w:uiPriority w:val="99"/>
    <w:semiHidden/>
    <w:unhideWhenUsed/>
    <w:rsid w:val="00FA0D8A"/>
    <w:pPr>
      <w:spacing w:after="120"/>
    </w:pPr>
    <w:rPr>
      <w:rFonts w:ascii="Calibri" w:hAnsi="Calibri" w:cs="Times New Roman"/>
      <w:szCs w:val="22"/>
    </w:rPr>
  </w:style>
  <w:style w:type="character" w:customStyle="1" w:styleId="Char1">
    <w:name w:val="正文文本 Char"/>
    <w:basedOn w:val="a0"/>
    <w:link w:val="a5"/>
    <w:uiPriority w:val="99"/>
    <w:semiHidden/>
    <w:rsid w:val="00FA0D8A"/>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6619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425F-CF28-41BC-B3FC-3FF64E75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cp:revision>
  <dcterms:created xsi:type="dcterms:W3CDTF">2023-02-10T03:51:00Z</dcterms:created>
  <dcterms:modified xsi:type="dcterms:W3CDTF">2023-02-16T01:57:00Z</dcterms:modified>
</cp:coreProperties>
</file>